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AF5" w:rsidRPr="00374384" w:rsidRDefault="00553AF5" w:rsidP="00553AF5">
      <w:pPr>
        <w:jc w:val="center"/>
        <w:rPr>
          <w:rFonts w:ascii="华文中宋" w:eastAsia="华文中宋" w:hAnsi="华文中宋"/>
          <w:sz w:val="30"/>
          <w:szCs w:val="30"/>
        </w:rPr>
      </w:pPr>
      <w:r w:rsidRPr="00374384">
        <w:rPr>
          <w:rFonts w:ascii="华文中宋" w:eastAsia="华文中宋" w:hAnsi="华文中宋" w:hint="eastAsia"/>
          <w:sz w:val="30"/>
          <w:szCs w:val="30"/>
        </w:rPr>
        <w:t>协作协调委员会关于组织会员</w:t>
      </w:r>
    </w:p>
    <w:p w:rsidR="00514376" w:rsidRPr="00374384" w:rsidRDefault="00553AF5" w:rsidP="00553AF5">
      <w:pPr>
        <w:jc w:val="center"/>
        <w:rPr>
          <w:rFonts w:ascii="华文中宋" w:eastAsia="华文中宋" w:hAnsi="华文中宋"/>
          <w:sz w:val="30"/>
          <w:szCs w:val="30"/>
        </w:rPr>
      </w:pPr>
      <w:r w:rsidRPr="00374384">
        <w:rPr>
          <w:rFonts w:ascii="华文中宋" w:eastAsia="华文中宋" w:hAnsi="华文中宋" w:hint="eastAsia"/>
          <w:sz w:val="30"/>
          <w:szCs w:val="30"/>
        </w:rPr>
        <w:t>在线学习“图书馆员职业精神涵育</w:t>
      </w:r>
      <w:r w:rsidR="00AE2485" w:rsidRPr="00374384">
        <w:rPr>
          <w:rFonts w:ascii="华文中宋" w:eastAsia="华文中宋" w:hAnsi="华文中宋" w:hint="eastAsia"/>
          <w:sz w:val="30"/>
          <w:szCs w:val="30"/>
        </w:rPr>
        <w:t>”</w:t>
      </w:r>
      <w:r w:rsidRPr="00374384">
        <w:rPr>
          <w:rFonts w:ascii="华文中宋" w:eastAsia="华文中宋" w:hAnsi="华文中宋" w:hint="eastAsia"/>
          <w:sz w:val="30"/>
          <w:szCs w:val="30"/>
        </w:rPr>
        <w:t>专题研修班的通知</w:t>
      </w:r>
    </w:p>
    <w:p w:rsidR="00553AF5" w:rsidRPr="00374384" w:rsidRDefault="00553AF5" w:rsidP="00553AF5">
      <w:pPr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各会员单位：</w:t>
      </w:r>
    </w:p>
    <w:p w:rsidR="00553AF5" w:rsidRPr="00374384" w:rsidRDefault="00553AF5" w:rsidP="007A5872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图书馆员职业精神是图书馆事业高质量发展的灵魂和</w:t>
      </w:r>
      <w:proofErr w:type="gramStart"/>
      <w:r w:rsidRPr="00374384">
        <w:rPr>
          <w:rFonts w:ascii="宋体" w:hAnsi="宋体" w:hint="eastAsia"/>
          <w:sz w:val="28"/>
          <w:szCs w:val="28"/>
        </w:rPr>
        <w:t>源动力</w:t>
      </w:r>
      <w:proofErr w:type="gramEnd"/>
      <w:r w:rsidRPr="00374384">
        <w:rPr>
          <w:rFonts w:ascii="宋体" w:hAnsi="宋体" w:hint="eastAsia"/>
          <w:sz w:val="28"/>
          <w:szCs w:val="28"/>
        </w:rPr>
        <w:t>，是图书馆文化建设的核心要素。为更好地适应信息时代数</w:t>
      </w:r>
      <w:proofErr w:type="gramStart"/>
      <w:r w:rsidRPr="00374384">
        <w:rPr>
          <w:rFonts w:ascii="宋体" w:hAnsi="宋体" w:hint="eastAsia"/>
          <w:sz w:val="28"/>
          <w:szCs w:val="28"/>
        </w:rPr>
        <w:t>智技术</w:t>
      </w:r>
      <w:proofErr w:type="gramEnd"/>
      <w:r w:rsidRPr="00374384">
        <w:rPr>
          <w:rFonts w:ascii="宋体" w:hAnsi="宋体" w:hint="eastAsia"/>
          <w:sz w:val="28"/>
          <w:szCs w:val="28"/>
        </w:rPr>
        <w:t>的创新和发展，提振馆员士气，在实现个人成长的同时促成新时代图书馆事业的可持续、高质量发展，</w:t>
      </w:r>
      <w:proofErr w:type="gramStart"/>
      <w:r w:rsidRPr="00374384">
        <w:rPr>
          <w:rFonts w:ascii="宋体" w:hAnsi="宋体" w:hint="eastAsia"/>
          <w:sz w:val="28"/>
          <w:szCs w:val="28"/>
        </w:rPr>
        <w:t>特</w:t>
      </w:r>
      <w:proofErr w:type="gramEnd"/>
      <w:r w:rsidRPr="00374384">
        <w:rPr>
          <w:rFonts w:ascii="宋体" w:hAnsi="宋体" w:hint="eastAsia"/>
          <w:sz w:val="28"/>
          <w:szCs w:val="28"/>
        </w:rPr>
        <w:t>组织学会会员参加学习“图书馆员职业精神涵育”专题研修班。</w:t>
      </w:r>
      <w:r w:rsidR="00324186" w:rsidRPr="00374384">
        <w:rPr>
          <w:rFonts w:ascii="宋体" w:hAnsi="宋体" w:hint="eastAsia"/>
          <w:sz w:val="28"/>
          <w:szCs w:val="28"/>
        </w:rPr>
        <w:t>该研修班由教育部高等学校图书情报工作指导委员会主办，各级各类图书馆员均可报名参加，旨在通过学习研讨图书馆人典型事迹，涵育图书馆员职业精神。</w:t>
      </w:r>
    </w:p>
    <w:p w:rsidR="00324186" w:rsidRPr="00374384" w:rsidRDefault="00324186" w:rsidP="007A5872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研修班相关信息如下：</w:t>
      </w:r>
    </w:p>
    <w:p w:rsidR="00324186" w:rsidRPr="00374384" w:rsidRDefault="00324186" w:rsidP="00BD2E5E">
      <w:pPr>
        <w:pStyle w:val="a3"/>
        <w:numPr>
          <w:ilvl w:val="0"/>
          <w:numId w:val="3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报名截止时间：1</w:t>
      </w:r>
      <w:r w:rsidRPr="00374384">
        <w:rPr>
          <w:rFonts w:ascii="宋体" w:hAnsi="宋体"/>
          <w:sz w:val="28"/>
          <w:szCs w:val="28"/>
        </w:rPr>
        <w:t>1</w:t>
      </w:r>
      <w:r w:rsidRPr="00374384">
        <w:rPr>
          <w:rFonts w:ascii="宋体" w:hAnsi="宋体" w:hint="eastAsia"/>
          <w:sz w:val="28"/>
          <w:szCs w:val="28"/>
        </w:rPr>
        <w:t>月</w:t>
      </w:r>
      <w:r w:rsidR="00C121AE" w:rsidRPr="00374384">
        <w:rPr>
          <w:rFonts w:ascii="宋体" w:hAnsi="宋体"/>
          <w:sz w:val="28"/>
          <w:szCs w:val="28"/>
        </w:rPr>
        <w:t>11</w:t>
      </w:r>
      <w:r w:rsidRPr="00374384">
        <w:rPr>
          <w:rFonts w:ascii="宋体" w:hAnsi="宋体" w:hint="eastAsia"/>
          <w:sz w:val="28"/>
          <w:szCs w:val="28"/>
        </w:rPr>
        <w:t>日</w:t>
      </w:r>
      <w:r w:rsidR="00C121AE" w:rsidRPr="00374384">
        <w:rPr>
          <w:rFonts w:ascii="宋体" w:hAnsi="宋体" w:hint="eastAsia"/>
          <w:sz w:val="28"/>
          <w:szCs w:val="28"/>
        </w:rPr>
        <w:t>最后一场培训结束前随时接受报名。</w:t>
      </w:r>
    </w:p>
    <w:p w:rsidR="00324186" w:rsidRPr="00374384" w:rsidRDefault="00324186" w:rsidP="00BD2E5E">
      <w:pPr>
        <w:pStyle w:val="a3"/>
        <w:numPr>
          <w:ilvl w:val="0"/>
          <w:numId w:val="3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报名及参会形式：本次培训采用线上形式，</w:t>
      </w:r>
      <w:r w:rsidR="007A5872" w:rsidRPr="00374384">
        <w:rPr>
          <w:rFonts w:ascii="宋体" w:hAnsi="宋体" w:hint="eastAsia"/>
          <w:sz w:val="28"/>
          <w:szCs w:val="28"/>
        </w:rPr>
        <w:t>报名人数不限，</w:t>
      </w:r>
      <w:r w:rsidRPr="00374384">
        <w:rPr>
          <w:rFonts w:ascii="宋体" w:hAnsi="宋体" w:hint="eastAsia"/>
          <w:sz w:val="28"/>
          <w:szCs w:val="28"/>
        </w:rPr>
        <w:t>具体注册报名、参会及领取证书方式详见附件</w:t>
      </w:r>
      <w:r w:rsidR="007A5872" w:rsidRPr="00374384">
        <w:rPr>
          <w:rFonts w:ascii="宋体" w:hAnsi="宋体"/>
          <w:sz w:val="28"/>
          <w:szCs w:val="28"/>
        </w:rPr>
        <w:t>2</w:t>
      </w:r>
      <w:r w:rsidR="007A5872" w:rsidRPr="00374384">
        <w:rPr>
          <w:rFonts w:ascii="宋体" w:hAnsi="宋体" w:hint="eastAsia"/>
          <w:sz w:val="28"/>
          <w:szCs w:val="28"/>
        </w:rPr>
        <w:t>。</w:t>
      </w:r>
    </w:p>
    <w:p w:rsidR="00C121AE" w:rsidRPr="00374384" w:rsidRDefault="00C121AE" w:rsidP="00BD2E5E">
      <w:pPr>
        <w:pStyle w:val="a3"/>
        <w:numPr>
          <w:ilvl w:val="0"/>
          <w:numId w:val="3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培训时间：1</w:t>
      </w:r>
      <w:r w:rsidRPr="00374384">
        <w:rPr>
          <w:rFonts w:ascii="宋体" w:hAnsi="宋体"/>
          <w:sz w:val="28"/>
          <w:szCs w:val="28"/>
        </w:rPr>
        <w:t>1</w:t>
      </w:r>
      <w:r w:rsidRPr="00374384">
        <w:rPr>
          <w:rFonts w:ascii="宋体" w:hAnsi="宋体" w:hint="eastAsia"/>
          <w:sz w:val="28"/>
          <w:szCs w:val="28"/>
        </w:rPr>
        <w:t>月1</w:t>
      </w:r>
      <w:r w:rsidRPr="00374384">
        <w:rPr>
          <w:rFonts w:ascii="宋体" w:hAnsi="宋体"/>
          <w:sz w:val="28"/>
          <w:szCs w:val="28"/>
        </w:rPr>
        <w:t>0-11</w:t>
      </w:r>
      <w:r w:rsidRPr="00374384">
        <w:rPr>
          <w:rFonts w:ascii="宋体" w:hAnsi="宋体" w:hint="eastAsia"/>
          <w:sz w:val="28"/>
          <w:szCs w:val="28"/>
        </w:rPr>
        <w:t>日。</w:t>
      </w:r>
    </w:p>
    <w:p w:rsidR="007A5872" w:rsidRPr="00374384" w:rsidRDefault="007A5872" w:rsidP="00BD2E5E">
      <w:pPr>
        <w:pStyle w:val="a3"/>
        <w:numPr>
          <w:ilvl w:val="0"/>
          <w:numId w:val="3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培训内容</w:t>
      </w:r>
      <w:r w:rsidR="00582601" w:rsidRPr="00374384">
        <w:rPr>
          <w:rFonts w:ascii="宋体" w:hAnsi="宋体" w:hint="eastAsia"/>
          <w:sz w:val="28"/>
          <w:szCs w:val="28"/>
        </w:rPr>
        <w:t>（会议日程详见附件1）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bookmarkStart w:id="0" w:name="_GoBack"/>
      <w:bookmarkEnd w:id="0"/>
      <w:r w:rsidRPr="00374384">
        <w:rPr>
          <w:rFonts w:ascii="宋体" w:hAnsi="宋体" w:hint="eastAsia"/>
          <w:sz w:val="28"/>
          <w:szCs w:val="28"/>
        </w:rPr>
        <w:t>图书馆员职业精神的内涵；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图书馆员的职业特点与使命；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图书馆员的职业意识与情感；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图书馆员的核心能力与职业精神；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图书馆倡导的职业思想理念；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图书馆员职业精神涵育的制度建设；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图书馆员职业精神涵育的活动设计；</w:t>
      </w:r>
    </w:p>
    <w:p w:rsidR="007A5872" w:rsidRPr="00374384" w:rsidRDefault="007A5872" w:rsidP="00BD2E5E">
      <w:pPr>
        <w:pStyle w:val="a3"/>
        <w:numPr>
          <w:ilvl w:val="0"/>
          <w:numId w:val="4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图书馆员职业精神涵育的经验总结。</w:t>
      </w:r>
    </w:p>
    <w:p w:rsidR="00324186" w:rsidRPr="00374384" w:rsidRDefault="007A5872" w:rsidP="00BD2E5E">
      <w:pPr>
        <w:pStyle w:val="a3"/>
        <w:numPr>
          <w:ilvl w:val="0"/>
          <w:numId w:val="3"/>
        </w:numPr>
        <w:ind w:left="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咨询联系</w:t>
      </w:r>
    </w:p>
    <w:p w:rsidR="007A5872" w:rsidRPr="00374384" w:rsidRDefault="007A5872" w:rsidP="007A5872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联系人：赵婷</w:t>
      </w:r>
    </w:p>
    <w:p w:rsidR="007A5872" w:rsidRPr="00374384" w:rsidRDefault="007A5872" w:rsidP="007A5872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联系电话：1</w:t>
      </w:r>
      <w:r w:rsidRPr="00374384">
        <w:rPr>
          <w:rFonts w:ascii="宋体" w:hAnsi="宋体"/>
          <w:sz w:val="28"/>
          <w:szCs w:val="28"/>
        </w:rPr>
        <w:t>8640217875</w:t>
      </w:r>
    </w:p>
    <w:p w:rsidR="007A5872" w:rsidRPr="00374384" w:rsidRDefault="007A5872" w:rsidP="007A5872">
      <w:pPr>
        <w:ind w:firstLineChars="200" w:firstLine="560"/>
        <w:jc w:val="lef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请各单位积极组织馆员</w:t>
      </w:r>
      <w:r w:rsidR="00D0148C" w:rsidRPr="00374384">
        <w:rPr>
          <w:rFonts w:ascii="宋体" w:hAnsi="宋体" w:hint="eastAsia"/>
          <w:sz w:val="28"/>
          <w:szCs w:val="28"/>
        </w:rPr>
        <w:t>报名</w:t>
      </w:r>
      <w:r w:rsidRPr="00374384">
        <w:rPr>
          <w:rFonts w:ascii="宋体" w:hAnsi="宋体" w:hint="eastAsia"/>
          <w:sz w:val="28"/>
          <w:szCs w:val="28"/>
        </w:rPr>
        <w:t>参加。</w:t>
      </w:r>
    </w:p>
    <w:p w:rsidR="007A5872" w:rsidRPr="00374384" w:rsidRDefault="007A5872" w:rsidP="007A5872">
      <w:pPr>
        <w:pStyle w:val="a3"/>
        <w:ind w:left="720" w:firstLineChars="0" w:firstLine="0"/>
        <w:jc w:val="left"/>
        <w:rPr>
          <w:rFonts w:ascii="宋体" w:hAnsi="宋体"/>
          <w:sz w:val="28"/>
          <w:szCs w:val="28"/>
        </w:rPr>
      </w:pPr>
    </w:p>
    <w:p w:rsidR="007A5872" w:rsidRPr="00374384" w:rsidRDefault="007A5872" w:rsidP="007A5872">
      <w:pPr>
        <w:pStyle w:val="a3"/>
        <w:ind w:left="720" w:firstLineChars="0" w:firstLine="0"/>
        <w:jc w:val="right"/>
        <w:rPr>
          <w:rFonts w:ascii="宋体" w:hAnsi="宋体"/>
          <w:sz w:val="28"/>
          <w:szCs w:val="28"/>
        </w:rPr>
      </w:pPr>
      <w:r w:rsidRPr="00374384">
        <w:rPr>
          <w:rFonts w:ascii="宋体" w:hAnsi="宋体" w:hint="eastAsia"/>
          <w:sz w:val="28"/>
          <w:szCs w:val="28"/>
        </w:rPr>
        <w:t>陕西省图书馆学会 协作协调委员会</w:t>
      </w:r>
    </w:p>
    <w:p w:rsidR="007A5872" w:rsidRPr="00374384" w:rsidRDefault="007A5872" w:rsidP="007A5872">
      <w:pPr>
        <w:pStyle w:val="a3"/>
        <w:ind w:left="720" w:firstLineChars="0" w:firstLine="0"/>
        <w:jc w:val="right"/>
        <w:rPr>
          <w:rFonts w:ascii="宋体" w:hAnsi="宋体"/>
          <w:sz w:val="28"/>
          <w:szCs w:val="28"/>
        </w:rPr>
      </w:pPr>
      <w:r w:rsidRPr="00374384">
        <w:rPr>
          <w:rFonts w:ascii="宋体" w:hAnsi="宋体"/>
          <w:sz w:val="28"/>
          <w:szCs w:val="28"/>
        </w:rPr>
        <w:t>2022年11月9日</w:t>
      </w:r>
    </w:p>
    <w:sectPr w:rsidR="007A5872" w:rsidRPr="00374384" w:rsidSect="007A5872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37A6B"/>
    <w:multiLevelType w:val="hybridMultilevel"/>
    <w:tmpl w:val="D3E8F09E"/>
    <w:lvl w:ilvl="0" w:tplc="5BFE73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18427F2"/>
    <w:multiLevelType w:val="hybridMultilevel"/>
    <w:tmpl w:val="2AA0B694"/>
    <w:lvl w:ilvl="0" w:tplc="F7A0539E">
      <w:start w:val="1"/>
      <w:numFmt w:val="decimal"/>
      <w:suff w:val="nothing"/>
      <w:lvlText w:val="%1."/>
      <w:lvlJc w:val="left"/>
      <w:pPr>
        <w:ind w:left="335" w:firstLine="14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9E13C8B"/>
    <w:multiLevelType w:val="hybridMultilevel"/>
    <w:tmpl w:val="E752E538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728070FF"/>
    <w:multiLevelType w:val="hybridMultilevel"/>
    <w:tmpl w:val="91EED0A8"/>
    <w:lvl w:ilvl="0" w:tplc="04090013">
      <w:start w:val="1"/>
      <w:numFmt w:val="chineseCountingThousand"/>
      <w:lvlText w:val="%1、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F5"/>
    <w:rsid w:val="00324186"/>
    <w:rsid w:val="00374384"/>
    <w:rsid w:val="003839B6"/>
    <w:rsid w:val="00514376"/>
    <w:rsid w:val="00553AF5"/>
    <w:rsid w:val="00582601"/>
    <w:rsid w:val="007037AA"/>
    <w:rsid w:val="007A5872"/>
    <w:rsid w:val="00AE2485"/>
    <w:rsid w:val="00BD2E5E"/>
    <w:rsid w:val="00C121AE"/>
    <w:rsid w:val="00CD7390"/>
    <w:rsid w:val="00D0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38006-A3B2-4F83-AAD3-6FFFB1AF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39B6"/>
    <w:pPr>
      <w:widowControl w:val="0"/>
      <w:spacing w:line="500" w:lineRule="exact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3839B6"/>
    <w:pPr>
      <w:keepNext/>
      <w:keepLines/>
      <w:spacing w:before="100" w:beforeAutospacing="1" w:after="100" w:afterAutospacing="1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9B6"/>
    <w:rPr>
      <w:rFonts w:eastAsia="宋体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3241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Qianli Liu</dc:creator>
  <cp:keywords/>
  <dc:description/>
  <cp:lastModifiedBy>Qianli Liu</cp:lastModifiedBy>
  <cp:revision>10</cp:revision>
  <cp:lastPrinted>2022-11-09T07:56:00Z</cp:lastPrinted>
  <dcterms:created xsi:type="dcterms:W3CDTF">2022-11-09T07:08:00Z</dcterms:created>
  <dcterms:modified xsi:type="dcterms:W3CDTF">2022-11-09T07:57:00Z</dcterms:modified>
</cp:coreProperties>
</file>