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18" w:rsidRDefault="00892668">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5.25pt;width:435.75pt;height:54.6pt;z-index:-251655680">
            <v:imagedata r:id="rId8" o:title=""/>
          </v:shape>
          <o:OLEObject Type="Embed" ProgID="CorelDRAW.Graphic.9" ShapeID="_x0000_s1026" DrawAspect="Content" ObjectID="_1715506563" r:id="rId9"/>
        </w:pict>
      </w:r>
      <w:r w:rsidR="00C928A1">
        <w:rPr>
          <w:rFonts w:asciiTheme="majorEastAsia" w:eastAsiaTheme="majorEastAsia" w:hAnsiTheme="majorEastAsia" w:cs="宋体" w:hint="eastAsia"/>
          <w:b/>
          <w:kern w:val="0"/>
          <w:sz w:val="30"/>
          <w:szCs w:val="30"/>
        </w:rPr>
        <w:t xml:space="preserve"> </w:t>
      </w:r>
    </w:p>
    <w:p w:rsidR="008F7318" w:rsidRDefault="00C928A1">
      <w:pPr>
        <w:pStyle w:val="a6"/>
        <w:spacing w:before="0" w:beforeAutospacing="0" w:after="0" w:afterAutospacing="0" w:line="360" w:lineRule="auto"/>
        <w:jc w:val="center"/>
        <w:rPr>
          <w:b/>
          <w:bCs/>
          <w:sz w:val="44"/>
        </w:rPr>
      </w:pPr>
      <w:r>
        <w:rPr>
          <w:rFonts w:hint="eastAsia"/>
          <w:b/>
          <w:bCs/>
          <w:sz w:val="44"/>
        </w:rPr>
        <w:t>陕 西 省 图 书 馆 学 会</w:t>
      </w:r>
    </w:p>
    <w:p w:rsidR="008F7318" w:rsidRDefault="00C928A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8F7318" w:rsidRDefault="00C928A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8F7318" w:rsidRDefault="00C928A1">
      <w:pPr>
        <w:pStyle w:val="a6"/>
        <w:spacing w:before="0" w:beforeAutospacing="0" w:after="0" w:afterAutospacing="0" w:line="500" w:lineRule="exact"/>
        <w:jc w:val="center"/>
        <w:rPr>
          <w:b/>
          <w:sz w:val="28"/>
          <w:szCs w:val="28"/>
        </w:rPr>
      </w:pPr>
      <w:r>
        <w:rPr>
          <w:rFonts w:hint="eastAsia"/>
          <w:b/>
          <w:bCs/>
        </w:rPr>
        <w:t>2022年第3期（总第</w:t>
      </w:r>
      <w:r w:rsidR="00770D8D">
        <w:rPr>
          <w:rFonts w:hint="eastAsia"/>
          <w:b/>
          <w:bCs/>
        </w:rPr>
        <w:t>89</w:t>
      </w:r>
      <w:r>
        <w:rPr>
          <w:rFonts w:hint="eastAsia"/>
          <w:b/>
          <w:bCs/>
        </w:rPr>
        <w:t>期）</w:t>
      </w:r>
    </w:p>
    <w:p w:rsidR="008F7318" w:rsidRDefault="00C928A1">
      <w:pPr>
        <w:pStyle w:val="a6"/>
        <w:spacing w:before="0" w:beforeAutospacing="0" w:after="0" w:afterAutospacing="0" w:line="500" w:lineRule="exact"/>
        <w:jc w:val="center"/>
        <w:rPr>
          <w:b/>
          <w:bCs/>
        </w:rPr>
      </w:pPr>
      <w:r>
        <w:rPr>
          <w:rFonts w:hint="eastAsia"/>
          <w:b/>
          <w:bCs/>
        </w:rPr>
        <w:t>（数字阅读推广）</w:t>
      </w:r>
    </w:p>
    <w:p w:rsidR="008F7318" w:rsidRDefault="00C928A1">
      <w:pPr>
        <w:pStyle w:val="a6"/>
        <w:spacing w:before="0" w:beforeAutospacing="0" w:after="0" w:afterAutospacing="0" w:line="500" w:lineRule="exact"/>
        <w:jc w:val="center"/>
      </w:pPr>
      <w:r>
        <w:rPr>
          <w:rFonts w:hint="eastAsia"/>
        </w:rPr>
        <w:t>内部交流                                        2022年6月</w:t>
      </w:r>
    </w:p>
    <w:p w:rsidR="008F7318" w:rsidRDefault="00892668">
      <w:pPr>
        <w:spacing w:line="360" w:lineRule="auto"/>
        <w:jc w:val="left"/>
        <w:rPr>
          <w:rFonts w:ascii="微软雅黑" w:eastAsia="微软雅黑" w:hAnsi="微软雅黑"/>
          <w:b/>
          <w:bCs/>
          <w:color w:val="000000"/>
          <w:sz w:val="33"/>
          <w:szCs w:val="33"/>
        </w:rPr>
      </w:pPr>
      <w:r w:rsidRPr="00892668">
        <w:rPr>
          <w:rFonts w:ascii="宋体" w:eastAsia="宋体" w:hAnsi="宋体"/>
        </w:rPr>
        <w:pict>
          <v:line id="_x0000_s1027" style="position:absolute;z-index:251661824" from="0,12.4pt" to="6in,12.4pt" strokeweight="4.5pt">
            <v:stroke linestyle="thickThin"/>
          </v:line>
        </w:pict>
      </w:r>
    </w:p>
    <w:p w:rsidR="008F7318" w:rsidRDefault="00C928A1">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☆陕西☆</w:t>
      </w:r>
    </w:p>
    <w:p w:rsidR="008F7318" w:rsidRDefault="00C928A1">
      <w:pPr>
        <w:spacing w:line="360" w:lineRule="auto"/>
        <w:ind w:firstLine="420"/>
        <w:jc w:val="center"/>
        <w:rPr>
          <w:rFonts w:asciiTheme="majorEastAsia" w:eastAsiaTheme="majorEastAsia" w:hAnsiTheme="majorEastAsia" w:cs="Times New Roman"/>
          <w:b/>
          <w:sz w:val="24"/>
          <w:szCs w:val="24"/>
        </w:rPr>
      </w:pPr>
      <w:r>
        <w:rPr>
          <w:rFonts w:asciiTheme="majorEastAsia" w:eastAsiaTheme="majorEastAsia" w:hAnsiTheme="majorEastAsia" w:cs="Times New Roman"/>
          <w:b/>
          <w:sz w:val="24"/>
          <w:szCs w:val="24"/>
        </w:rPr>
        <w:t>陕西省图书馆：不让“数字鸿沟”阻碍老年群体畅享文化服务</w:t>
      </w:r>
    </w:p>
    <w:p w:rsidR="001925DC" w:rsidRDefault="001925DC" w:rsidP="003465AA">
      <w:pPr>
        <w:spacing w:line="360" w:lineRule="auto"/>
        <w:ind w:firstLine="420"/>
        <w:jc w:val="left"/>
        <w:rPr>
          <w:rStyle w:val="bjh-p"/>
          <w:rFonts w:asciiTheme="minorEastAsia" w:hAnsiTheme="minorEastAsia" w:cs="Arial"/>
          <w:color w:val="333333"/>
          <w:kern w:val="0"/>
          <w:szCs w:val="21"/>
        </w:rPr>
        <w:sectPr w:rsidR="001925DC">
          <w:footerReference w:type="default" r:id="rId10"/>
          <w:type w:val="continuous"/>
          <w:pgSz w:w="11906" w:h="16838"/>
          <w:pgMar w:top="1440" w:right="1800" w:bottom="1440" w:left="1800" w:header="851" w:footer="992" w:gutter="0"/>
          <w:cols w:space="425"/>
          <w:docGrid w:type="lines" w:linePitch="312"/>
        </w:sectPr>
      </w:pP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lastRenderedPageBreak/>
        <w:t>数字技术的充分运用为广大读者带来了便利，但相较于传统的人工服务，依然存在一定的门槛，这对于一些老年人构成了障碍。同时，因为目前疫情防控对于智能设备的依赖性更强，客观上也不便于老年群体按照自身熟悉的方式轻松享受公共文化服务。</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一对老年夫妇感叹到：“参加陕西省图书馆老年电脑学习班，我们受益匪浅，在老师们深入浅出的授课中，在志愿者一对一的帮助下，我们掌握了电脑使用知识，让我们有了切身走进社会的时代感，也让我们的生活更加丰富多彩。感谢图书馆工作人员和志愿者的辛勤服务！” </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针对老年读者的自身特点，为了更好地服务老年读者，陕西省图书馆在政策、设施、人员等方面为老年读者提供包括入馆专用通道、借约延期等多种便利措施，不让他们</w:t>
      </w:r>
      <w:r w:rsidRPr="003465AA">
        <w:rPr>
          <w:rStyle w:val="bjh-p"/>
          <w:rFonts w:asciiTheme="minorEastAsia" w:hAnsiTheme="minorEastAsia" w:cs="Arial"/>
          <w:color w:val="333333"/>
          <w:kern w:val="0"/>
          <w:szCs w:val="21"/>
        </w:rPr>
        <w:lastRenderedPageBreak/>
        <w:t>因为不会使用智能设备而受到冷落。</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不久前，国务院办公厅印发了《关于切实解决老年人运用智能技术困难实施方案的通知》，推动切实解决老年人在运用智能技术方面遇到的突出困难，为老年人提供更周全、更贴心、更直接的便利化服务。紧接着，文化和旅游部、国家文物局印发通知推进贯彻落实，保障老年人基本文化权益。对于陕西省图书馆而言，老年群体一直是其服务的重点，在图书借阅周期、入馆帮扶、技能培训等方面提供诸多便利，让服务贯穿始终。</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陕西省图书馆的一位工作人员向记者介绍道，对于不使用、不会操作智能手机的老年读者，在疫情期间采取登记身份证等方式替代核验健康码。同时，开辟专用通道，让老年人可提前入馆避免排队辛劳。老年读</w:t>
      </w:r>
      <w:r w:rsidRPr="003465AA">
        <w:rPr>
          <w:rStyle w:val="bjh-p"/>
          <w:rFonts w:asciiTheme="minorEastAsia" w:hAnsiTheme="minorEastAsia" w:cs="Arial"/>
          <w:color w:val="333333"/>
          <w:kern w:val="0"/>
          <w:szCs w:val="21"/>
        </w:rPr>
        <w:lastRenderedPageBreak/>
        <w:t>者办理读者证，借书期限延长到60天，避免来回路上的辛劳。记者发现，陕西省图书馆在各个服务阅览区均设置有“老年人专座”，方便老年读者在馆阅读、休息；各楼层馆员服务站均提供老花镜供老年读者使用，并设有专人帮助老年读者检索书目、借还图书。</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与此同时，陕西省图书馆举办的“陕图讲坛”等各项读者活动，每场设130个预约号，读者凭预约信息入场。对于不便预约的65岁以上老年读者和持残疾证的读者，专门预留有20个入场名额，持身份证等有效证件，排队登记直接入场，不用预约。</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在陕西省图书馆内，诸多人性化服务让老年群体倍感温暖，彰显了文化单位从细处着眼服务群众的文化理念。这样的服务理念同样贯穿在日常开办的培训活动之中。近年来，陕西省图书馆专门针对老年读者开设有实用英语系列培训和公益电脑培训，让老年群体紧跟时代潮流。</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2018年以来，陕西省图书馆阅读推广部连续多次举办“陕图课堂”之“实用生存英语”培训班，邀请西安外国语大学的老师，专门针对老年读者设置课程，开展实用生存英语的系列培训。培训用课堂小班教学和课后线上复习相结合的方式进行，内容包括如何用英语自我介绍、如何用英语点餐、如何用英语问路等，并通过PPT展示、生活场景视频等活泼的方式，帮助老年读者掌握问路、指路等常用句型，鼓励他们大胆与外国游客</w:t>
      </w:r>
      <w:r w:rsidRPr="003465AA">
        <w:rPr>
          <w:rStyle w:val="bjh-p"/>
          <w:rFonts w:asciiTheme="minorEastAsia" w:hAnsiTheme="minorEastAsia" w:cs="Arial"/>
          <w:color w:val="333333"/>
          <w:kern w:val="0"/>
          <w:szCs w:val="21"/>
        </w:rPr>
        <w:lastRenderedPageBreak/>
        <w:t>进行简单交流，也帮助他们在境外旅游时轻松、不胆怯。</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同时，陕西省图书馆安排西安外国语大学的志愿者作为“助教”，在现场和线下帮助每位学员读者纠正发音，复习所学内容，开展英语对话。</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据介绍，近年来，陕西省图书馆接连举办了3期老年人公益电脑培训班，由馆员担任主讲教师，课程内容</w:t>
      </w:r>
      <w:r w:rsidRPr="003465AA">
        <w:rPr>
          <w:rStyle w:val="bjh-p"/>
          <w:rFonts w:asciiTheme="minorEastAsia" w:hAnsiTheme="minorEastAsia" w:cs="Arial" w:hint="eastAsia"/>
          <w:color w:val="333333"/>
          <w:kern w:val="0"/>
          <w:szCs w:val="21"/>
        </w:rPr>
        <w:t xml:space="preserve"> </w:t>
      </w:r>
      <w:r w:rsidRPr="003465AA">
        <w:rPr>
          <w:rStyle w:val="bjh-p"/>
          <w:rFonts w:asciiTheme="minorEastAsia" w:hAnsiTheme="minorEastAsia" w:cs="Arial"/>
          <w:color w:val="333333"/>
          <w:kern w:val="0"/>
          <w:szCs w:val="21"/>
        </w:rPr>
        <w:t>包括计算机基本知识与操作、图书馆数字资源的使用方法等，课程从简单到复杂，从理论到实践，充分考虑老年人学习特点和学习兴趣。通过培训，使老年学员学习掌握了电脑的基本常识和操作，以及如何上网、下载软件、聊QQ、发微信、听歌看电影等。</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参加培训的老年读者陈阿姨说：“以前能认字了就算扫盲了，现在不会用电脑、不会用智能手机，不会用常用软件，就成了‘功能性文盲’了！这样的活动正好给我们老年人扫扫盲！”</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此外，“陕图讲坛”为老年读者专门举办了13场专题讲座，内容涉及关注退休老人的健康、影响视力第一病——白内障、享受退休后的无痛生活等方面，活动受到老年读者的一致好评。</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文化和旅游部办公厅、国家文物局办公室《关于落实〈关于切实解决老年人运用智能技术困难的实施方案〉的通知》指出，近期，要集中力量推动文化场馆和旅游景区做好整改工作，确保各项传统服务兜底保障到</w:t>
      </w:r>
      <w:r w:rsidRPr="003465AA">
        <w:rPr>
          <w:rStyle w:val="bjh-p"/>
          <w:rFonts w:asciiTheme="minorEastAsia" w:hAnsiTheme="minorEastAsia" w:cs="Arial"/>
          <w:color w:val="333333"/>
          <w:kern w:val="0"/>
          <w:szCs w:val="21"/>
        </w:rPr>
        <w:lastRenderedPageBreak/>
        <w:t>位，解决老年人因运用智能技术困难不能进入文化场馆和旅游景区的问题。该通知明确：到2021年底前，围绕老年人在文化娱乐方面高频事项和服务场景，引导公共文化机构、文化和旅游类企业提供更多适老化智能产品和服务，推动老年人享受智能化服务更加普遍，传统服务方式更加完善。到2022年底前，推动老年人在文化和旅游、文物领域享受智能化服务水平显著提升、便捷性不断提高，线上线下服务更加高效协同。 </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“专设老年人的服务通道、绿色通道，向特殊群体展开必要的服务倾斜，也是提升公共服务效能、推动公共服务均等化的必然</w:t>
      </w:r>
      <w:r w:rsidRPr="003465AA">
        <w:rPr>
          <w:rStyle w:val="bjh-p"/>
          <w:rFonts w:asciiTheme="minorEastAsia" w:hAnsiTheme="minorEastAsia" w:cs="Arial"/>
          <w:color w:val="333333"/>
          <w:kern w:val="0"/>
          <w:szCs w:val="21"/>
        </w:rPr>
        <w:lastRenderedPageBreak/>
        <w:t>要求。” 陕西省图书馆的一位负责同志表示，陕西省图书馆始终坚持以读者服务为中心，以读者需求为导向，包括老年人、残障人士在内的特殊读者群一直是服务的重点。针对特定人群开展服务活动，不仅是图书馆服务范围的拓宽、公益性服务项目的丰富，也是公共文化联系群众、植根到群众中去的具体实践。陕西省图书馆将在疫情形势缓和之后，根据广大老年读者的需求继续举办各类免费公益性培训，如针对老年读者开展相关智能手机的使用课程培训等，让老年读者紧跟时代步伐，享受信息化时代的便利</w:t>
      </w:r>
      <w:r w:rsidRPr="003465AA">
        <w:rPr>
          <w:rStyle w:val="bjh-p"/>
          <w:rFonts w:asciiTheme="minorEastAsia" w:hAnsiTheme="minorEastAsia" w:cs="Arial" w:hint="eastAsia"/>
          <w:color w:val="333333"/>
          <w:kern w:val="0"/>
          <w:szCs w:val="21"/>
        </w:rPr>
        <w:t>。</w:t>
      </w:r>
    </w:p>
    <w:p w:rsidR="001925DC" w:rsidRDefault="001925DC">
      <w:pPr>
        <w:spacing w:line="360" w:lineRule="auto"/>
        <w:ind w:firstLine="420"/>
        <w:jc w:val="center"/>
        <w:rPr>
          <w:rFonts w:asciiTheme="majorEastAsia" w:eastAsiaTheme="majorEastAsia" w:hAnsiTheme="majorEastAsia" w:cs="Times New Roman"/>
          <w:b/>
          <w:sz w:val="24"/>
          <w:szCs w:val="24"/>
        </w:rPr>
        <w:sectPr w:rsidR="001925DC" w:rsidSect="001925DC">
          <w:type w:val="continuous"/>
          <w:pgSz w:w="11906" w:h="16838"/>
          <w:pgMar w:top="1440" w:right="1800" w:bottom="1440" w:left="1800" w:header="851" w:footer="992" w:gutter="0"/>
          <w:cols w:num="2" w:space="425"/>
          <w:docGrid w:type="lines" w:linePitch="312"/>
        </w:sectPr>
      </w:pPr>
    </w:p>
    <w:p w:rsidR="00EB51CB" w:rsidRDefault="00EB51CB">
      <w:pPr>
        <w:spacing w:line="360" w:lineRule="auto"/>
        <w:ind w:firstLine="420"/>
        <w:jc w:val="center"/>
        <w:rPr>
          <w:rFonts w:asciiTheme="majorEastAsia" w:eastAsiaTheme="majorEastAsia" w:hAnsiTheme="majorEastAsia" w:cs="Times New Roman" w:hint="eastAsia"/>
          <w:b/>
          <w:sz w:val="24"/>
          <w:szCs w:val="24"/>
        </w:rPr>
      </w:pPr>
    </w:p>
    <w:p w:rsidR="008F7318" w:rsidRDefault="00C928A1">
      <w:pPr>
        <w:spacing w:line="360" w:lineRule="auto"/>
        <w:ind w:firstLine="420"/>
        <w:jc w:val="center"/>
        <w:rPr>
          <w:rFonts w:asciiTheme="majorEastAsia" w:eastAsiaTheme="majorEastAsia" w:hAnsiTheme="majorEastAsia" w:cs="Times New Roman"/>
          <w:b/>
          <w:sz w:val="24"/>
          <w:szCs w:val="24"/>
        </w:rPr>
      </w:pPr>
      <w:r>
        <w:rPr>
          <w:rFonts w:asciiTheme="majorEastAsia" w:eastAsiaTheme="majorEastAsia" w:hAnsiTheme="majorEastAsia" w:cs="Times New Roman"/>
          <w:b/>
          <w:sz w:val="24"/>
          <w:szCs w:val="24"/>
        </w:rPr>
        <w:t>岐山县图书馆开展“扫码读好书”数字阅读推广活动</w:t>
      </w:r>
    </w:p>
    <w:p w:rsidR="008F7318" w:rsidRDefault="008F7318">
      <w:pPr>
        <w:pStyle w:val="a6"/>
        <w:shd w:val="clear" w:color="auto" w:fill="FFFFFF"/>
        <w:spacing w:before="0" w:beforeAutospacing="0" w:after="0" w:afterAutospacing="0" w:line="360" w:lineRule="atLeast"/>
        <w:ind w:firstLineChars="200" w:firstLine="420"/>
        <w:jc w:val="both"/>
        <w:rPr>
          <w:rStyle w:val="bjh-p"/>
          <w:rFonts w:asciiTheme="minorEastAsia" w:eastAsiaTheme="minorEastAsia" w:hAnsiTheme="minorEastAsia" w:cs="Arial"/>
          <w:color w:val="333333"/>
          <w:sz w:val="21"/>
          <w:szCs w:val="21"/>
        </w:rPr>
        <w:sectPr w:rsidR="008F7318">
          <w:type w:val="continuous"/>
          <w:pgSz w:w="11906" w:h="16838"/>
          <w:pgMar w:top="1440" w:right="1800" w:bottom="1440" w:left="1800" w:header="851" w:footer="992" w:gutter="0"/>
          <w:cols w:space="425"/>
          <w:docGrid w:type="lines" w:linePitch="312"/>
        </w:sectPr>
      </w:pP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lastRenderedPageBreak/>
        <w:t>为了充分发挥我馆数字资源优势，让读者随时随地轻松畅读，在4月23日—5月23日“三秦书月·书香岐山”全民阅读月期间，岐山县图书馆开展了“扫码读好书”数字阅读推广活动。</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活动期间，岐山县图书馆依托线上平台，利用馆内采购的优秀数字资源，向读者推送电子图书二维码，让读者利用智能手机或平板电脑等，扫一扫即可在线阅览电子图书，或登录我馆微信平台，点击进入云图有声小程序搜索图书全文阅读。</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lastRenderedPageBreak/>
        <w:t>针对读者的阅读需求，馆员根据各大榜单整理出12个主题电子书，分30期，坚持每天利用微信、微博平台向读者推送电子图书2册，其中分别包括《匆匆》《百花山诗草》《足下与世界》《醒来的森林》《月亮与六便士》《海底两万里》《笑熬职场》等优秀图书。</w:t>
      </w:r>
    </w:p>
    <w:p w:rsidR="008F7318" w:rsidRPr="003465AA" w:rsidRDefault="00C928A1" w:rsidP="003465AA">
      <w:pPr>
        <w:spacing w:line="360" w:lineRule="auto"/>
        <w:ind w:firstLine="420"/>
        <w:jc w:val="left"/>
        <w:rPr>
          <w:rStyle w:val="bjh-p"/>
          <w:rFonts w:asciiTheme="minorEastAsia" w:hAnsiTheme="minorEastAsia" w:cs="Arial"/>
          <w:color w:val="333333"/>
          <w:kern w:val="0"/>
          <w:szCs w:val="21"/>
        </w:rPr>
      </w:pPr>
      <w:r w:rsidRPr="003465AA">
        <w:rPr>
          <w:rStyle w:val="bjh-p"/>
          <w:rFonts w:asciiTheme="minorEastAsia" w:hAnsiTheme="minorEastAsia" w:cs="Arial"/>
          <w:color w:val="333333"/>
          <w:kern w:val="0"/>
          <w:szCs w:val="21"/>
        </w:rPr>
        <w:t>截止荐读活动结束，共推荐精选电子书60册，线上浏览量达1.2万余次。</w:t>
      </w:r>
    </w:p>
    <w:p w:rsidR="008F7318" w:rsidRPr="003465AA" w:rsidRDefault="008F7318" w:rsidP="003465AA">
      <w:pPr>
        <w:spacing w:line="360" w:lineRule="auto"/>
        <w:ind w:firstLine="420"/>
        <w:jc w:val="left"/>
        <w:rPr>
          <w:rStyle w:val="bjh-p"/>
          <w:rFonts w:asciiTheme="minorEastAsia" w:hAnsiTheme="minorEastAsia" w:cs="Arial"/>
          <w:color w:val="333333"/>
          <w:kern w:val="0"/>
          <w:szCs w:val="21"/>
        </w:rPr>
      </w:pPr>
    </w:p>
    <w:p w:rsidR="008F7318" w:rsidRDefault="008F7318">
      <w:pPr>
        <w:pStyle w:val="a6"/>
        <w:shd w:val="clear" w:color="auto" w:fill="FFFFFF"/>
        <w:spacing w:before="0" w:beforeAutospacing="0" w:after="0" w:afterAutospacing="0" w:line="360" w:lineRule="atLeast"/>
        <w:ind w:firstLineChars="200" w:firstLine="480"/>
        <w:jc w:val="both"/>
        <w:sectPr w:rsidR="008F7318">
          <w:type w:val="continuous"/>
          <w:pgSz w:w="11906" w:h="16838"/>
          <w:pgMar w:top="1440" w:right="1800" w:bottom="1440" w:left="1800" w:header="851" w:footer="992" w:gutter="0"/>
          <w:cols w:num="2" w:space="720" w:equalWidth="0">
            <w:col w:w="3940" w:space="425"/>
            <w:col w:w="3940"/>
          </w:cols>
          <w:docGrid w:type="lines" w:linePitch="312"/>
        </w:sectPr>
      </w:pPr>
    </w:p>
    <w:p w:rsidR="008F7318" w:rsidRDefault="008F7318">
      <w:pPr>
        <w:spacing w:line="360" w:lineRule="auto"/>
        <w:ind w:firstLine="420"/>
        <w:jc w:val="center"/>
        <w:rPr>
          <w:rFonts w:asciiTheme="majorEastAsia" w:eastAsiaTheme="majorEastAsia" w:hAnsiTheme="majorEastAsia" w:cs="Times New Roman"/>
          <w:b/>
          <w:sz w:val="24"/>
          <w:szCs w:val="24"/>
        </w:rPr>
      </w:pPr>
    </w:p>
    <w:p w:rsidR="008F7318" w:rsidRDefault="008F7318">
      <w:pPr>
        <w:spacing w:line="360" w:lineRule="auto"/>
        <w:ind w:firstLine="420"/>
        <w:jc w:val="center"/>
        <w:rPr>
          <w:rFonts w:asciiTheme="majorEastAsia" w:eastAsiaTheme="majorEastAsia" w:hAnsiTheme="majorEastAsia" w:cs="Times New Roman"/>
          <w:b/>
          <w:sz w:val="24"/>
          <w:szCs w:val="24"/>
        </w:rPr>
      </w:pPr>
    </w:p>
    <w:p w:rsidR="003465AA" w:rsidRDefault="003465AA">
      <w:pPr>
        <w:spacing w:line="360" w:lineRule="auto"/>
        <w:ind w:firstLine="420"/>
        <w:jc w:val="center"/>
        <w:rPr>
          <w:rFonts w:asciiTheme="majorEastAsia" w:eastAsiaTheme="majorEastAsia" w:hAnsiTheme="majorEastAsia" w:cs="Times New Roman"/>
          <w:b/>
          <w:sz w:val="24"/>
          <w:szCs w:val="24"/>
        </w:rPr>
      </w:pPr>
    </w:p>
    <w:p w:rsidR="003465AA" w:rsidRDefault="003465AA">
      <w:pPr>
        <w:spacing w:line="360" w:lineRule="auto"/>
        <w:ind w:firstLine="420"/>
        <w:jc w:val="center"/>
        <w:rPr>
          <w:rFonts w:asciiTheme="majorEastAsia" w:eastAsiaTheme="majorEastAsia" w:hAnsiTheme="majorEastAsia" w:cs="Times New Roman"/>
          <w:b/>
          <w:sz w:val="24"/>
          <w:szCs w:val="24"/>
        </w:rPr>
      </w:pPr>
    </w:p>
    <w:p w:rsidR="003465AA" w:rsidRDefault="001925DC">
      <w:pPr>
        <w:spacing w:line="360" w:lineRule="auto"/>
        <w:ind w:firstLine="420"/>
        <w:jc w:val="center"/>
        <w:rPr>
          <w:rFonts w:asciiTheme="majorEastAsia" w:eastAsiaTheme="majorEastAsia" w:hAnsiTheme="majorEastAsia" w:cs="Times New Roman"/>
          <w:b/>
          <w:sz w:val="24"/>
          <w:szCs w:val="24"/>
        </w:rPr>
      </w:pPr>
      <w:r>
        <w:rPr>
          <w:rFonts w:asciiTheme="majorEastAsia" w:eastAsiaTheme="majorEastAsia" w:hAnsiTheme="majorEastAsia" w:cs="Times New Roman"/>
          <w:b/>
          <w:noProof/>
          <w:sz w:val="24"/>
          <w:szCs w:val="24"/>
        </w:rPr>
        <w:drawing>
          <wp:anchor distT="0" distB="0" distL="114300" distR="114300" simplePos="0" relativeHeight="251653632" behindDoc="1" locked="0" layoutInCell="1" allowOverlap="1">
            <wp:simplePos x="0" y="0"/>
            <wp:positionH relativeFrom="column">
              <wp:posOffset>466725</wp:posOffset>
            </wp:positionH>
            <wp:positionV relativeFrom="paragraph">
              <wp:posOffset>-400050</wp:posOffset>
            </wp:positionV>
            <wp:extent cx="2171700" cy="2809875"/>
            <wp:effectExtent l="19050" t="0" r="0" b="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cstate="print"/>
                    <a:stretch>
                      <a:fillRect/>
                    </a:stretch>
                  </pic:blipFill>
                  <pic:spPr>
                    <a:xfrm>
                      <a:off x="0" y="0"/>
                      <a:ext cx="2171700" cy="2809875"/>
                    </a:xfrm>
                    <a:prstGeom prst="rect">
                      <a:avLst/>
                    </a:prstGeom>
                    <a:noFill/>
                    <a:ln w="9525">
                      <a:noFill/>
                    </a:ln>
                  </pic:spPr>
                </pic:pic>
              </a:graphicData>
            </a:graphic>
          </wp:anchor>
        </w:drawing>
      </w:r>
      <w:r>
        <w:rPr>
          <w:rFonts w:asciiTheme="majorEastAsia" w:eastAsiaTheme="majorEastAsia" w:hAnsiTheme="majorEastAsia" w:cs="Times New Roman"/>
          <w:b/>
          <w:noProof/>
          <w:sz w:val="24"/>
          <w:szCs w:val="24"/>
        </w:rPr>
        <w:drawing>
          <wp:anchor distT="0" distB="0" distL="114300" distR="114300" simplePos="0" relativeHeight="251654656" behindDoc="1" locked="0" layoutInCell="1" allowOverlap="1">
            <wp:simplePos x="0" y="0"/>
            <wp:positionH relativeFrom="column">
              <wp:posOffset>3105150</wp:posOffset>
            </wp:positionH>
            <wp:positionV relativeFrom="paragraph">
              <wp:posOffset>-352425</wp:posOffset>
            </wp:positionV>
            <wp:extent cx="2225675" cy="2809875"/>
            <wp:effectExtent l="19050" t="0" r="3175" b="0"/>
            <wp:wrapNone/>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2" cstate="print"/>
                    <a:stretch>
                      <a:fillRect/>
                    </a:stretch>
                  </pic:blipFill>
                  <pic:spPr>
                    <a:xfrm>
                      <a:off x="0" y="0"/>
                      <a:ext cx="2225675" cy="2809875"/>
                    </a:xfrm>
                    <a:prstGeom prst="rect">
                      <a:avLst/>
                    </a:prstGeom>
                    <a:noFill/>
                    <a:ln w="9525">
                      <a:noFill/>
                    </a:ln>
                  </pic:spPr>
                </pic:pic>
              </a:graphicData>
            </a:graphic>
          </wp:anchor>
        </w:drawing>
      </w:r>
    </w:p>
    <w:p w:rsidR="003465AA" w:rsidRDefault="003465AA">
      <w:pPr>
        <w:spacing w:line="360" w:lineRule="auto"/>
        <w:ind w:firstLine="420"/>
        <w:jc w:val="center"/>
        <w:rPr>
          <w:rFonts w:asciiTheme="majorEastAsia" w:eastAsiaTheme="majorEastAsia" w:hAnsiTheme="majorEastAsia" w:cs="Times New Roman"/>
          <w:b/>
          <w:sz w:val="24"/>
          <w:szCs w:val="24"/>
        </w:rPr>
      </w:pPr>
    </w:p>
    <w:p w:rsidR="003465AA" w:rsidRDefault="003465AA">
      <w:pPr>
        <w:spacing w:line="360" w:lineRule="auto"/>
        <w:ind w:firstLine="420"/>
        <w:jc w:val="center"/>
        <w:rPr>
          <w:rFonts w:asciiTheme="majorEastAsia" w:eastAsiaTheme="majorEastAsia" w:hAnsiTheme="majorEastAsia" w:cs="Times New Roman"/>
          <w:b/>
          <w:sz w:val="24"/>
          <w:szCs w:val="24"/>
        </w:rPr>
      </w:pPr>
    </w:p>
    <w:p w:rsidR="003465AA" w:rsidRDefault="003465AA">
      <w:pPr>
        <w:spacing w:line="360" w:lineRule="auto"/>
        <w:ind w:firstLine="420"/>
        <w:jc w:val="center"/>
        <w:rPr>
          <w:rFonts w:asciiTheme="majorEastAsia" w:eastAsiaTheme="majorEastAsia" w:hAnsiTheme="majorEastAsia" w:cs="Times New Roman"/>
          <w:b/>
          <w:sz w:val="24"/>
          <w:szCs w:val="24"/>
        </w:rPr>
      </w:pPr>
    </w:p>
    <w:p w:rsidR="003465AA" w:rsidRDefault="003465AA">
      <w:pPr>
        <w:spacing w:line="360" w:lineRule="auto"/>
        <w:ind w:firstLine="420"/>
        <w:jc w:val="center"/>
        <w:rPr>
          <w:rFonts w:asciiTheme="majorEastAsia" w:eastAsiaTheme="majorEastAsia" w:hAnsiTheme="majorEastAsia" w:cs="Times New Roman"/>
          <w:b/>
          <w:sz w:val="24"/>
          <w:szCs w:val="24"/>
        </w:rPr>
      </w:pPr>
    </w:p>
    <w:p w:rsidR="003465AA" w:rsidRDefault="003465AA" w:rsidP="00DF6CD6">
      <w:pPr>
        <w:spacing w:line="360" w:lineRule="auto"/>
        <w:ind w:firstLine="420"/>
        <w:rPr>
          <w:rFonts w:asciiTheme="majorEastAsia" w:eastAsiaTheme="majorEastAsia" w:hAnsiTheme="majorEastAsia" w:cs="Times New Roman"/>
          <w:b/>
          <w:sz w:val="24"/>
          <w:szCs w:val="24"/>
        </w:rPr>
      </w:pPr>
    </w:p>
    <w:p w:rsidR="003465AA" w:rsidRDefault="003465AA">
      <w:pPr>
        <w:spacing w:line="360" w:lineRule="auto"/>
        <w:ind w:firstLine="420"/>
        <w:jc w:val="center"/>
        <w:rPr>
          <w:rFonts w:asciiTheme="majorEastAsia" w:eastAsiaTheme="majorEastAsia" w:hAnsiTheme="majorEastAsia" w:cs="Times New Roman"/>
          <w:b/>
          <w:sz w:val="24"/>
          <w:szCs w:val="24"/>
        </w:rPr>
      </w:pPr>
    </w:p>
    <w:p w:rsidR="003465AA" w:rsidRDefault="003465AA">
      <w:pPr>
        <w:spacing w:line="360" w:lineRule="auto"/>
        <w:ind w:firstLine="420"/>
        <w:jc w:val="center"/>
        <w:rPr>
          <w:rFonts w:asciiTheme="majorEastAsia" w:eastAsiaTheme="majorEastAsia" w:hAnsiTheme="majorEastAsia" w:cs="Times New Roman"/>
          <w:b/>
          <w:sz w:val="24"/>
          <w:szCs w:val="24"/>
        </w:rPr>
      </w:pPr>
    </w:p>
    <w:p w:rsidR="00EB51CB" w:rsidRDefault="00EB51CB">
      <w:pPr>
        <w:spacing w:line="360" w:lineRule="auto"/>
        <w:ind w:firstLine="420"/>
        <w:jc w:val="center"/>
        <w:rPr>
          <w:rFonts w:asciiTheme="majorEastAsia" w:eastAsiaTheme="majorEastAsia" w:hAnsiTheme="majorEastAsia" w:cs="Times New Roman" w:hint="eastAsia"/>
          <w:b/>
          <w:sz w:val="24"/>
          <w:szCs w:val="24"/>
        </w:rPr>
      </w:pPr>
    </w:p>
    <w:p w:rsidR="008F7318" w:rsidRDefault="00C928A1">
      <w:pPr>
        <w:spacing w:line="360" w:lineRule="auto"/>
        <w:ind w:firstLine="420"/>
        <w:jc w:val="center"/>
        <w:rPr>
          <w:rFonts w:asciiTheme="majorEastAsia" w:eastAsiaTheme="majorEastAsia" w:hAnsiTheme="majorEastAsia" w:cs="Times New Roman"/>
          <w:b/>
          <w:sz w:val="24"/>
          <w:szCs w:val="24"/>
        </w:rPr>
      </w:pPr>
      <w:r>
        <w:rPr>
          <w:rFonts w:asciiTheme="majorEastAsia" w:eastAsiaTheme="majorEastAsia" w:hAnsiTheme="majorEastAsia" w:cs="Times New Roman"/>
          <w:b/>
          <w:sz w:val="24"/>
          <w:szCs w:val="24"/>
        </w:rPr>
        <w:t>扶风县图书馆开展数字资源宣传推广活动</w:t>
      </w:r>
    </w:p>
    <w:p w:rsidR="008F7318" w:rsidRDefault="008F7318">
      <w:pPr>
        <w:pStyle w:val="a6"/>
        <w:shd w:val="clear" w:color="auto" w:fill="FFFFFF"/>
        <w:spacing w:before="0" w:beforeAutospacing="0" w:after="0" w:afterAutospacing="0" w:line="360" w:lineRule="atLeast"/>
        <w:ind w:firstLineChars="200" w:firstLine="420"/>
        <w:jc w:val="both"/>
        <w:rPr>
          <w:rStyle w:val="bjh-p"/>
          <w:rFonts w:asciiTheme="minorEastAsia" w:eastAsiaTheme="minorEastAsia" w:hAnsiTheme="minorEastAsia" w:cs="Arial"/>
          <w:color w:val="333333"/>
          <w:sz w:val="21"/>
          <w:szCs w:val="21"/>
        </w:rPr>
        <w:sectPr w:rsidR="008F7318">
          <w:type w:val="continuous"/>
          <w:pgSz w:w="11906" w:h="16838"/>
          <w:pgMar w:top="1440" w:right="1800" w:bottom="1440" w:left="1800" w:header="851" w:footer="992" w:gutter="0"/>
          <w:cols w:space="425"/>
          <w:docGrid w:type="lines" w:linePitch="312"/>
        </w:sectPr>
      </w:pP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lastRenderedPageBreak/>
        <w:t>为了提升群众的阅读兴趣，培养全民阅读习惯，提高全民阅读能力，在扶风大地形成“爱读书、读好书、善读书”的社会氛围。扶风县图书馆在全民读书月期间，线上线下开展了内容丰富、形式多样的阅读推广活动，2022年5月20日，在县城老区文艺路开展图书馆数字资源宣传推广活动，为群众赠送图书、宣传册页以及图书馆数字资源的使用。</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lastRenderedPageBreak/>
        <w:t>活动现场，图书馆工作人员向过往群众推广、介绍移动图书馆、云图有声等数字资源，并且手把手耐心的向老年读者指导演示其操作步骤。大家特别是学生家长对图书馆提供的电子图书资源特别赞赏，一位宣传部退休老干部对图书馆提供的数字资源内容及推广服务给予了高度评价。</w:t>
      </w:r>
    </w:p>
    <w:p w:rsidR="008F7318" w:rsidRPr="002B00E6" w:rsidRDefault="008F7318" w:rsidP="002B00E6">
      <w:pPr>
        <w:spacing w:line="360" w:lineRule="auto"/>
        <w:ind w:firstLine="420"/>
        <w:jc w:val="left"/>
        <w:rPr>
          <w:rStyle w:val="bjh-p"/>
          <w:rFonts w:asciiTheme="minorEastAsia" w:hAnsiTheme="minorEastAsia" w:cs="Arial"/>
          <w:color w:val="333333"/>
          <w:kern w:val="0"/>
          <w:szCs w:val="21"/>
        </w:rPr>
      </w:pPr>
    </w:p>
    <w:p w:rsidR="008F7318" w:rsidRDefault="008F7318">
      <w:pPr>
        <w:spacing w:line="360" w:lineRule="auto"/>
        <w:ind w:firstLine="420"/>
        <w:jc w:val="center"/>
        <w:rPr>
          <w:rFonts w:asciiTheme="majorEastAsia" w:eastAsiaTheme="majorEastAsia" w:hAnsiTheme="majorEastAsia" w:cs="Times New Roman"/>
          <w:b/>
          <w:sz w:val="24"/>
          <w:szCs w:val="24"/>
        </w:rPr>
        <w:sectPr w:rsidR="008F7318">
          <w:type w:val="continuous"/>
          <w:pgSz w:w="11906" w:h="16838"/>
          <w:pgMar w:top="1440" w:right="1800" w:bottom="1440" w:left="1800" w:header="851" w:footer="992" w:gutter="0"/>
          <w:cols w:num="2" w:space="720" w:equalWidth="0">
            <w:col w:w="3940" w:space="425"/>
            <w:col w:w="3940"/>
          </w:cols>
          <w:docGrid w:type="lines" w:linePitch="312"/>
        </w:sectPr>
      </w:pPr>
    </w:p>
    <w:p w:rsidR="008F7318" w:rsidRDefault="00C928A1">
      <w:pPr>
        <w:spacing w:line="360" w:lineRule="auto"/>
        <w:ind w:firstLine="420"/>
        <w:jc w:val="center"/>
        <w:rPr>
          <w:rFonts w:asciiTheme="majorEastAsia" w:eastAsiaTheme="majorEastAsia" w:hAnsiTheme="majorEastAsia" w:cs="Times New Roman"/>
          <w:b/>
          <w:sz w:val="24"/>
          <w:szCs w:val="24"/>
        </w:rPr>
      </w:pPr>
      <w:r>
        <w:rPr>
          <w:rFonts w:ascii="宋体" w:eastAsia="宋体" w:hAnsi="宋体" w:cs="宋体"/>
          <w:noProof/>
          <w:sz w:val="24"/>
          <w:szCs w:val="24"/>
        </w:rPr>
        <w:lastRenderedPageBreak/>
        <w:drawing>
          <wp:anchor distT="0" distB="0" distL="114300" distR="114300" simplePos="0" relativeHeight="251655680" behindDoc="1" locked="0" layoutInCell="1" allowOverlap="1">
            <wp:simplePos x="0" y="0"/>
            <wp:positionH relativeFrom="column">
              <wp:posOffset>3010535</wp:posOffset>
            </wp:positionH>
            <wp:positionV relativeFrom="paragraph">
              <wp:posOffset>74295</wp:posOffset>
            </wp:positionV>
            <wp:extent cx="2785745" cy="2089785"/>
            <wp:effectExtent l="0" t="0" r="3175" b="13335"/>
            <wp:wrapNone/>
            <wp:docPr id="24"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56"/>
                    <pic:cNvPicPr>
                      <a:picLocks noChangeAspect="1"/>
                    </pic:cNvPicPr>
                  </pic:nvPicPr>
                  <pic:blipFill>
                    <a:blip r:embed="rId13" cstate="print"/>
                    <a:stretch>
                      <a:fillRect/>
                    </a:stretch>
                  </pic:blipFill>
                  <pic:spPr>
                    <a:xfrm>
                      <a:off x="0" y="0"/>
                      <a:ext cx="2785745" cy="2089785"/>
                    </a:xfrm>
                    <a:prstGeom prst="rect">
                      <a:avLst/>
                    </a:prstGeom>
                    <a:noFill/>
                    <a:ln w="9525">
                      <a:noFill/>
                    </a:ln>
                  </pic:spPr>
                </pic:pic>
              </a:graphicData>
            </a:graphic>
          </wp:anchor>
        </w:drawing>
      </w:r>
      <w:r>
        <w:rPr>
          <w:rFonts w:ascii="宋体" w:eastAsia="宋体" w:hAnsi="宋体" w:cs="宋体"/>
          <w:noProof/>
          <w:sz w:val="24"/>
          <w:szCs w:val="24"/>
        </w:rPr>
        <w:drawing>
          <wp:anchor distT="0" distB="0" distL="114300" distR="114300" simplePos="0" relativeHeight="251656704" behindDoc="1" locked="0" layoutInCell="1" allowOverlap="1">
            <wp:simplePos x="0" y="0"/>
            <wp:positionH relativeFrom="column">
              <wp:posOffset>-3175</wp:posOffset>
            </wp:positionH>
            <wp:positionV relativeFrom="paragraph">
              <wp:posOffset>100965</wp:posOffset>
            </wp:positionV>
            <wp:extent cx="2767330" cy="2075815"/>
            <wp:effectExtent l="0" t="0" r="6350" b="12065"/>
            <wp:wrapNone/>
            <wp:docPr id="23"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56"/>
                    <pic:cNvPicPr>
                      <a:picLocks noChangeAspect="1"/>
                    </pic:cNvPicPr>
                  </pic:nvPicPr>
                  <pic:blipFill>
                    <a:blip r:embed="rId14" cstate="print"/>
                    <a:stretch>
                      <a:fillRect/>
                    </a:stretch>
                  </pic:blipFill>
                  <pic:spPr>
                    <a:xfrm>
                      <a:off x="0" y="0"/>
                      <a:ext cx="2767330" cy="2075815"/>
                    </a:xfrm>
                    <a:prstGeom prst="rect">
                      <a:avLst/>
                    </a:prstGeom>
                    <a:noFill/>
                    <a:ln w="9525">
                      <a:noFill/>
                    </a:ln>
                  </pic:spPr>
                </pic:pic>
              </a:graphicData>
            </a:graphic>
          </wp:anchor>
        </w:drawing>
      </w:r>
    </w:p>
    <w:p w:rsidR="008F7318" w:rsidRDefault="008F7318">
      <w:pPr>
        <w:spacing w:line="360" w:lineRule="auto"/>
        <w:ind w:firstLine="420"/>
        <w:jc w:val="center"/>
        <w:rPr>
          <w:rFonts w:asciiTheme="majorEastAsia" w:eastAsiaTheme="majorEastAsia" w:hAnsiTheme="majorEastAsia" w:cs="Times New Roman"/>
          <w:b/>
          <w:sz w:val="24"/>
          <w:szCs w:val="24"/>
        </w:rPr>
      </w:pPr>
    </w:p>
    <w:p w:rsidR="008F7318" w:rsidRDefault="008F7318">
      <w:pPr>
        <w:spacing w:line="360" w:lineRule="auto"/>
        <w:ind w:firstLine="420"/>
        <w:jc w:val="center"/>
        <w:rPr>
          <w:rFonts w:asciiTheme="majorEastAsia" w:eastAsiaTheme="majorEastAsia" w:hAnsiTheme="majorEastAsia" w:cs="Times New Roman"/>
          <w:b/>
          <w:sz w:val="24"/>
          <w:szCs w:val="24"/>
        </w:rPr>
      </w:pPr>
    </w:p>
    <w:p w:rsidR="008F7318" w:rsidRDefault="008F7318">
      <w:pPr>
        <w:spacing w:line="360" w:lineRule="auto"/>
        <w:ind w:firstLine="420"/>
        <w:jc w:val="center"/>
        <w:rPr>
          <w:rFonts w:asciiTheme="majorEastAsia" w:eastAsiaTheme="majorEastAsia" w:hAnsiTheme="majorEastAsia" w:cs="Times New Roman"/>
          <w:b/>
          <w:sz w:val="24"/>
          <w:szCs w:val="24"/>
        </w:rPr>
      </w:pPr>
    </w:p>
    <w:p w:rsidR="008F7318" w:rsidRDefault="008F7318">
      <w:pPr>
        <w:spacing w:line="360" w:lineRule="auto"/>
        <w:ind w:firstLine="420"/>
        <w:jc w:val="center"/>
        <w:rPr>
          <w:rFonts w:asciiTheme="majorEastAsia" w:eastAsiaTheme="majorEastAsia" w:hAnsiTheme="majorEastAsia" w:cs="Times New Roman"/>
          <w:b/>
          <w:sz w:val="24"/>
          <w:szCs w:val="24"/>
        </w:rPr>
      </w:pPr>
    </w:p>
    <w:p w:rsidR="008F7318" w:rsidRDefault="008F7318">
      <w:pPr>
        <w:spacing w:line="360" w:lineRule="auto"/>
        <w:ind w:firstLine="420"/>
        <w:jc w:val="center"/>
        <w:rPr>
          <w:rFonts w:asciiTheme="majorEastAsia" w:eastAsiaTheme="majorEastAsia" w:hAnsiTheme="majorEastAsia" w:cs="Times New Roman"/>
          <w:b/>
          <w:sz w:val="24"/>
          <w:szCs w:val="24"/>
        </w:rPr>
      </w:pPr>
    </w:p>
    <w:p w:rsidR="008F7318" w:rsidRDefault="008F7318">
      <w:pPr>
        <w:spacing w:line="360" w:lineRule="auto"/>
        <w:ind w:firstLine="420"/>
        <w:jc w:val="center"/>
        <w:rPr>
          <w:rFonts w:asciiTheme="majorEastAsia" w:eastAsiaTheme="majorEastAsia" w:hAnsiTheme="majorEastAsia" w:cs="Times New Roman"/>
          <w:b/>
          <w:sz w:val="24"/>
          <w:szCs w:val="24"/>
        </w:rPr>
      </w:pPr>
    </w:p>
    <w:p w:rsidR="008F7318" w:rsidRDefault="008F7318">
      <w:pPr>
        <w:spacing w:line="360" w:lineRule="auto"/>
        <w:ind w:firstLine="420"/>
        <w:jc w:val="center"/>
        <w:rPr>
          <w:rFonts w:asciiTheme="majorEastAsia" w:eastAsiaTheme="majorEastAsia" w:hAnsiTheme="majorEastAsia" w:cs="Times New Roman"/>
          <w:b/>
          <w:sz w:val="24"/>
          <w:szCs w:val="24"/>
        </w:rPr>
      </w:pPr>
    </w:p>
    <w:p w:rsidR="002B00E6" w:rsidRDefault="002B00E6">
      <w:pPr>
        <w:spacing w:line="360" w:lineRule="auto"/>
        <w:ind w:firstLine="420"/>
        <w:jc w:val="center"/>
        <w:rPr>
          <w:rFonts w:asciiTheme="majorEastAsia" w:eastAsiaTheme="majorEastAsia" w:hAnsiTheme="majorEastAsia" w:cs="Times New Roman"/>
          <w:b/>
          <w:sz w:val="24"/>
          <w:szCs w:val="24"/>
        </w:rPr>
      </w:pPr>
    </w:p>
    <w:p w:rsidR="008F7318" w:rsidRDefault="00C928A1">
      <w:pPr>
        <w:spacing w:line="360" w:lineRule="auto"/>
        <w:ind w:firstLine="420"/>
        <w:jc w:val="center"/>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陕西西安：数字资源找“达人” 阅读服务更通达</w:t>
      </w:r>
    </w:p>
    <w:p w:rsidR="008F7318" w:rsidRDefault="008F7318">
      <w:pPr>
        <w:pStyle w:val="a6"/>
        <w:shd w:val="clear" w:color="auto" w:fill="FFFFFF"/>
        <w:spacing w:before="0" w:beforeAutospacing="0" w:after="0" w:afterAutospacing="0" w:line="360" w:lineRule="atLeast"/>
        <w:ind w:firstLineChars="200" w:firstLine="420"/>
        <w:jc w:val="both"/>
        <w:rPr>
          <w:rStyle w:val="bjh-p"/>
          <w:rFonts w:asciiTheme="minorEastAsia" w:eastAsiaTheme="minorEastAsia" w:hAnsiTheme="minorEastAsia" w:cs="Arial"/>
          <w:color w:val="333333"/>
          <w:sz w:val="21"/>
          <w:szCs w:val="21"/>
        </w:rPr>
        <w:sectPr w:rsidR="008F7318">
          <w:type w:val="continuous"/>
          <w:pgSz w:w="11906" w:h="16838"/>
          <w:pgMar w:top="1440" w:right="1800" w:bottom="1440" w:left="1800" w:header="851" w:footer="992" w:gutter="0"/>
          <w:cols w:space="425"/>
          <w:docGrid w:type="lines" w:linePitch="312"/>
        </w:sectPr>
      </w:pP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lastRenderedPageBreak/>
        <w:t>自2020年以来，陕西省西安市各公共</w:t>
      </w:r>
      <w:r w:rsidRPr="002B00E6">
        <w:rPr>
          <w:rStyle w:val="bjh-p"/>
          <w:rFonts w:asciiTheme="minorEastAsia" w:hAnsiTheme="minorEastAsia" w:cs="Arial"/>
          <w:color w:val="333333"/>
          <w:kern w:val="0"/>
          <w:szCs w:val="21"/>
        </w:rPr>
        <w:lastRenderedPageBreak/>
        <w:t>图书馆携手合作，连续3年举办数字资源寻</w:t>
      </w:r>
      <w:r w:rsidRPr="002B00E6">
        <w:rPr>
          <w:rStyle w:val="bjh-p"/>
          <w:rFonts w:asciiTheme="minorEastAsia" w:hAnsiTheme="minorEastAsia" w:cs="Arial"/>
          <w:color w:val="333333"/>
          <w:kern w:val="0"/>
          <w:szCs w:val="21"/>
        </w:rPr>
        <w:lastRenderedPageBreak/>
        <w:t>找“阅读达人”活动，为推广公共图书馆数字资源、推进全民阅读开辟了一条新途径。“对基层公共图书馆而言，除了资源建设，还要在提升服务方面下功夫，要畅通传播渠道，强调对读者和市民的覆盖面和触达率，从而提升数字服务效能，这也是公共文化服务高质量发展的应有之义。”西安图书馆馆长胥文哲说。</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在由西安市文化和旅游局主办、西安图书馆承办、西安市13区县的公共图书馆协办的第三届西安市公共图书馆百万数字资源寻找“阅读达人”活动刚刚启动之际，记者选取上一届不同职业、不同年龄段读者中的优秀代表，以期通过他们的故事，看一看用户需求、数字资源建设成果以及未来还应着力的方向……</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对于他们，数字资源可以改变人生</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“书籍不能直接给你带来好运，但能让你悄悄成为更好的自己。”“80后”西安读者周南这样说，也是这样身体力行的。在2021第二届寻找“阅读达人”活动中，他以自己的阅读故事斩获一等奖。</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周南双目视力只有0.1，平时看书要离书本特别近。若是遇到笔画复杂的字时，他要贴在书本上才能看清。尽管如此，他在阅读的路上始终没有停下脚步。靠着勤奋，他自学了针灸推拿专业大专到博士阶段的大部分课程，在国家级和省级各类医学学术期刊发表论文30余篇，并在2017年考取了按摩高级技师证书。周南说：“我在阅读中成</w:t>
      </w:r>
      <w:r w:rsidRPr="002B00E6">
        <w:rPr>
          <w:rStyle w:val="bjh-p"/>
          <w:rFonts w:asciiTheme="minorEastAsia" w:hAnsiTheme="minorEastAsia" w:cs="Arial"/>
          <w:color w:val="333333"/>
          <w:kern w:val="0"/>
          <w:szCs w:val="21"/>
        </w:rPr>
        <w:lastRenderedPageBreak/>
        <w:t>长，在阅读中提升自我，在阅读中成就梦想。”</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“图书馆于我而言，不仅是提供文献借阅服务的场所，更是一个公共文化空间，提供着多种形式的信息资源和多元化服务，更是改变自己的场所。”今年60岁、家住西安市长安区的宋省民如是说。</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20多年前，因为一场疾病，宋省民基本丧失了视力，他成了一个要依靠盲杖方能艰难出行的视障人士。他说：“当时，我的人生一片暗淡。如今，我开了一家按摩小店，虽然挣钱不多，但自己不再是家人的负担，完全可以自食其力。这一切，靠的就是学习。”</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一次偶然的机会，我听说西安图书馆每月会定期开展阳光盲人伴读活动，我便主动加入进来。活动中，志愿者为盲人读者朗读精心挑选的图书，大家聚在一起交流，谈生活、谈人生，我们的精神生活不断地充实起来。”宋省民介绍，通过西安图书馆租借给盲人读者的智能读书机，他打开了一座宝库，不仅听了众多专家的讲课，还自修了推拿按摩知识，这为后来开店当老板打下了基础。</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社会日新月异，紧赶慢赶还怕跟不上呢，咋敢不学习？”宋省民表示，广大残障朋友要用好身边的公共文化资源，让自己充实起来、不断成长，也希望文化机构能借助新科技，推出更多服务，方便行动不便的残障人士。</w:t>
      </w:r>
    </w:p>
    <w:p w:rsidR="008F7318" w:rsidRPr="008A5930" w:rsidRDefault="00C928A1" w:rsidP="002B00E6">
      <w:pPr>
        <w:spacing w:line="360" w:lineRule="auto"/>
        <w:ind w:firstLine="420"/>
        <w:jc w:val="left"/>
        <w:rPr>
          <w:rStyle w:val="bjh-p"/>
          <w:rFonts w:asciiTheme="minorEastAsia" w:hAnsiTheme="minorEastAsia" w:cs="Arial"/>
          <w:b/>
          <w:color w:val="333333"/>
          <w:kern w:val="0"/>
          <w:sz w:val="24"/>
          <w:szCs w:val="24"/>
        </w:rPr>
      </w:pPr>
      <w:r w:rsidRPr="008A5930">
        <w:rPr>
          <w:rStyle w:val="bjh-p"/>
          <w:rFonts w:asciiTheme="minorEastAsia" w:hAnsiTheme="minorEastAsia" w:cs="Arial"/>
          <w:b/>
          <w:color w:val="333333"/>
          <w:kern w:val="0"/>
          <w:sz w:val="24"/>
          <w:szCs w:val="24"/>
        </w:rPr>
        <w:lastRenderedPageBreak/>
        <w:t>对于他们，数字图书馆是幸福生活好助手</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对于热爱听书的任红霞而言，西安图书馆公众号数字资源里的“有声微书屋”是她每日必听的内容。她说：“每天半小时的听书，让我开阔了视野，成为更好的自己。”</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我从高中时期就养成了坚持阅读的习惯，多年未变。那时候，课外读物无非就是四大名著和一些国外经典，我几乎读了个遍。长大后，常常去图书馆找好书看，也在查找书目上花费了大量时间和精力。”任红霞说，一次偶然的机会，通过西安图书馆线上宣传活动，接触到了数字图书馆，从而发现了阅读的新大陆。特别是从体验“听书”功能开始，自己又连续接触到“天禄讲坛”以及“有声微书屋”。如今，每天都会利用碎片时间听感兴趣的内容。</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大学毕业后来到西安生活，一次偶然走进西安易俗社小剧场看了一场秦腔。这一看，就被秦腔那热耳酸心的音韵及厚重的家国情怀感染，于是就想先通过阅读来填补我对秦腔了解的空白。”王斌是一个爱看戏的“90后”，西安图书馆公众号数字资源里的相关视频，是他寻觅戏曲讲座的便捷通道。王斌说：“原先很难找到关于戏曲文化的讲座，直到我关注了图书馆的公众号，才发现原来名人大家的专业讲座就在我的手机里。”</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“小时候爱书，总是买好多本放在包里，得空就拿出来翻一翻。拿到一本喜欢的书，</w:t>
      </w:r>
      <w:r w:rsidRPr="002B00E6">
        <w:rPr>
          <w:rStyle w:val="bjh-p"/>
          <w:rFonts w:asciiTheme="minorEastAsia" w:hAnsiTheme="minorEastAsia" w:cs="Arial"/>
          <w:color w:val="333333"/>
          <w:kern w:val="0"/>
          <w:szCs w:val="21"/>
        </w:rPr>
        <w:lastRenderedPageBreak/>
        <w:t>我总是翻了又翻、看了又看，翻烂了也舍不得丢掉。”读者任杰说，在一次用微信查阅资料时，偶然间接触到了西安图书馆的微信公众号，从此爱不释手。强大的文章引导、细致的功能介绍、丰富的书籍，让他心中窃喜，找回了小时候手不释卷的幸福感。</w:t>
      </w:r>
    </w:p>
    <w:p w:rsidR="008F7318" w:rsidRPr="002B00E6" w:rsidRDefault="00C928A1" w:rsidP="002B00E6">
      <w:pPr>
        <w:spacing w:line="360" w:lineRule="auto"/>
        <w:ind w:firstLine="420"/>
        <w:jc w:val="left"/>
        <w:rPr>
          <w:rStyle w:val="bjh-p"/>
          <w:rFonts w:asciiTheme="minorEastAsia" w:hAnsiTheme="minorEastAsia" w:cs="Arial"/>
          <w:color w:val="333333"/>
          <w:kern w:val="0"/>
          <w:szCs w:val="21"/>
        </w:rPr>
      </w:pPr>
      <w:r w:rsidRPr="002B00E6">
        <w:rPr>
          <w:rStyle w:val="bjh-p"/>
          <w:rFonts w:asciiTheme="minorEastAsia" w:hAnsiTheme="minorEastAsia" w:cs="Arial"/>
          <w:color w:val="333333"/>
          <w:kern w:val="0"/>
          <w:szCs w:val="21"/>
        </w:rPr>
        <w:t>任杰说，无论是“读书”还是“读屏”，无论是深度阅读还是碎片化阅读，都是阅读；无论是“开卷有益”还是“开机有益”，只要“有益”，就足够了。</w:t>
      </w:r>
    </w:p>
    <w:p w:rsidR="008F7318" w:rsidRPr="008A5930" w:rsidRDefault="00C928A1" w:rsidP="008A5930">
      <w:pPr>
        <w:spacing w:line="360" w:lineRule="auto"/>
        <w:ind w:firstLine="420"/>
        <w:jc w:val="left"/>
        <w:rPr>
          <w:rStyle w:val="bjh-p"/>
          <w:rFonts w:asciiTheme="minorEastAsia" w:hAnsiTheme="minorEastAsia" w:cs="Arial"/>
          <w:b/>
          <w:color w:val="333333"/>
          <w:kern w:val="0"/>
          <w:sz w:val="24"/>
          <w:szCs w:val="24"/>
        </w:rPr>
      </w:pPr>
      <w:r w:rsidRPr="008A5930">
        <w:rPr>
          <w:rStyle w:val="bjh-p"/>
          <w:rFonts w:asciiTheme="minorEastAsia" w:hAnsiTheme="minorEastAsia" w:cs="Arial"/>
          <w:b/>
          <w:color w:val="333333"/>
          <w:kern w:val="0"/>
          <w:sz w:val="24"/>
          <w:szCs w:val="24"/>
        </w:rPr>
        <w:t>对于他们，阅读就是成长的阳光雨露</w:t>
      </w:r>
    </w:p>
    <w:p w:rsidR="008F7318" w:rsidRPr="008A5930" w:rsidRDefault="00C928A1" w:rsidP="008A5930">
      <w:pPr>
        <w:spacing w:line="360" w:lineRule="auto"/>
        <w:ind w:firstLine="420"/>
        <w:jc w:val="left"/>
        <w:rPr>
          <w:rStyle w:val="bjh-p"/>
          <w:rFonts w:asciiTheme="minorEastAsia" w:hAnsiTheme="minorEastAsia" w:cs="Arial"/>
          <w:color w:val="333333"/>
          <w:kern w:val="0"/>
          <w:szCs w:val="21"/>
        </w:rPr>
      </w:pPr>
      <w:r w:rsidRPr="008A5930">
        <w:rPr>
          <w:rStyle w:val="bjh-p"/>
          <w:rFonts w:asciiTheme="minorEastAsia" w:hAnsiTheme="minorEastAsia" w:cs="Arial"/>
          <w:color w:val="333333"/>
          <w:kern w:val="0"/>
          <w:szCs w:val="21"/>
        </w:rPr>
        <w:t>孩子会有许许多多的问题和奇奇怪怪的想法。对冯宇锋小朋友来说，他有一位专属于他的“老师”给他答疑解惑，这位“老师”就是数字图书馆。</w:t>
      </w:r>
    </w:p>
    <w:p w:rsidR="008F7318" w:rsidRPr="008A5930" w:rsidRDefault="00C928A1" w:rsidP="008A5930">
      <w:pPr>
        <w:spacing w:line="360" w:lineRule="auto"/>
        <w:ind w:firstLine="420"/>
        <w:jc w:val="left"/>
        <w:rPr>
          <w:rStyle w:val="bjh-p"/>
          <w:rFonts w:asciiTheme="minorEastAsia" w:hAnsiTheme="minorEastAsia" w:cs="Arial"/>
          <w:color w:val="333333"/>
          <w:kern w:val="0"/>
          <w:szCs w:val="21"/>
        </w:rPr>
      </w:pPr>
      <w:r w:rsidRPr="008A5930">
        <w:rPr>
          <w:rStyle w:val="bjh-p"/>
          <w:rFonts w:asciiTheme="minorEastAsia" w:hAnsiTheme="minorEastAsia" w:cs="Arial"/>
          <w:color w:val="333333"/>
          <w:kern w:val="0"/>
          <w:szCs w:val="21"/>
        </w:rPr>
        <w:t>“西安图书馆公众号里的‘万方少儿图书馆’里有生动有趣的有声绘本，还有形象直观的科普视频，开拓了我的视野。在‘科普视界’里，我认识了植物界的‘活化石’百岁兰，看到了西双版纳的热带雨林，知道了北方的春天池水为什么会变绿……”冯宇锋说。</w:t>
      </w:r>
    </w:p>
    <w:p w:rsidR="008F7318" w:rsidRPr="008A5930" w:rsidRDefault="00C928A1" w:rsidP="008A5930">
      <w:pPr>
        <w:spacing w:line="360" w:lineRule="auto"/>
        <w:ind w:firstLine="420"/>
        <w:jc w:val="left"/>
        <w:rPr>
          <w:rStyle w:val="bjh-p"/>
          <w:rFonts w:asciiTheme="minorEastAsia" w:hAnsiTheme="minorEastAsia" w:cs="Arial"/>
          <w:color w:val="333333"/>
          <w:kern w:val="0"/>
          <w:szCs w:val="21"/>
        </w:rPr>
      </w:pPr>
      <w:r w:rsidRPr="008A5930">
        <w:rPr>
          <w:rStyle w:val="bjh-p"/>
          <w:rFonts w:asciiTheme="minorEastAsia" w:hAnsiTheme="minorEastAsia" w:cs="Arial"/>
          <w:color w:val="333333"/>
          <w:kern w:val="0"/>
          <w:szCs w:val="21"/>
        </w:rPr>
        <w:t>同样，侯若菁也是一名热爱阅读的小朋友。从小学一年级开始，她便每天阅读打卡，几乎从未中断。对她来说，生活里不能没有书籍，不能没有阅读。小小年纪的她是图书馆的常客，后来她发现了数字图书馆，特别是里面的“听书”资源，让她与书更亲近了。</w:t>
      </w:r>
    </w:p>
    <w:p w:rsidR="008F7318" w:rsidRPr="008A5930" w:rsidRDefault="00C928A1" w:rsidP="008A5930">
      <w:pPr>
        <w:spacing w:line="360" w:lineRule="auto"/>
        <w:ind w:firstLine="420"/>
        <w:jc w:val="left"/>
        <w:rPr>
          <w:rStyle w:val="bjh-p"/>
          <w:rFonts w:asciiTheme="minorEastAsia" w:hAnsiTheme="minorEastAsia" w:cs="Arial"/>
          <w:color w:val="333333"/>
          <w:kern w:val="0"/>
          <w:szCs w:val="21"/>
        </w:rPr>
      </w:pPr>
      <w:r w:rsidRPr="008A5930">
        <w:rPr>
          <w:rStyle w:val="bjh-p"/>
          <w:rFonts w:asciiTheme="minorEastAsia" w:hAnsiTheme="minorEastAsia" w:cs="Arial"/>
          <w:color w:val="333333"/>
          <w:kern w:val="0"/>
          <w:szCs w:val="21"/>
        </w:rPr>
        <w:t>“不出门就能随时听书，既不耽误时间，</w:t>
      </w:r>
      <w:r w:rsidRPr="008A5930">
        <w:rPr>
          <w:rStyle w:val="bjh-p"/>
          <w:rFonts w:asciiTheme="minorEastAsia" w:hAnsiTheme="minorEastAsia" w:cs="Arial"/>
          <w:color w:val="333333"/>
          <w:kern w:val="0"/>
          <w:szCs w:val="21"/>
        </w:rPr>
        <w:lastRenderedPageBreak/>
        <w:t>还可以让眼睛休息一下。”侯若菁说，“因为爱读书，我也热衷于参加演讲、诗歌朗诵等活动，并且多次获奖。读书使我了解到更多做人的道理。”</w:t>
      </w:r>
    </w:p>
    <w:p w:rsidR="008F7318" w:rsidRPr="008A5930" w:rsidRDefault="00C928A1" w:rsidP="008A5930">
      <w:pPr>
        <w:spacing w:line="360" w:lineRule="auto"/>
        <w:ind w:firstLine="420"/>
        <w:jc w:val="left"/>
        <w:rPr>
          <w:rStyle w:val="bjh-p"/>
          <w:rFonts w:asciiTheme="minorEastAsia" w:hAnsiTheme="minorEastAsia" w:cs="Arial"/>
          <w:color w:val="333333"/>
          <w:kern w:val="0"/>
          <w:szCs w:val="21"/>
        </w:rPr>
      </w:pPr>
      <w:r w:rsidRPr="008A5930">
        <w:rPr>
          <w:rStyle w:val="bjh-p"/>
          <w:rFonts w:asciiTheme="minorEastAsia" w:hAnsiTheme="minorEastAsia" w:cs="Arial"/>
          <w:color w:val="333333"/>
          <w:kern w:val="0"/>
          <w:szCs w:val="21"/>
        </w:rPr>
        <w:t>“中华民族历来崇尚读书，这是我们需要大力弘扬的优良传统。而一个国家的长远</w:t>
      </w:r>
      <w:r w:rsidRPr="008A5930">
        <w:rPr>
          <w:rStyle w:val="bjh-p"/>
          <w:rFonts w:asciiTheme="minorEastAsia" w:hAnsiTheme="minorEastAsia" w:cs="Arial"/>
          <w:color w:val="333333"/>
          <w:kern w:val="0"/>
          <w:szCs w:val="21"/>
        </w:rPr>
        <w:lastRenderedPageBreak/>
        <w:t>发展，与全民阅读的开展紧密相连。”胥文哲表示，时代在发展，阅读习惯也在改变，通过手机看书、听书的人越来越多。图书馆要紧贴时代、顺应需求，建设好、推广好数字资源，更好地服务广大读者。</w:t>
      </w:r>
    </w:p>
    <w:p w:rsidR="008F7318" w:rsidRDefault="008F7318">
      <w:pPr>
        <w:spacing w:line="360" w:lineRule="auto"/>
        <w:ind w:firstLine="420"/>
        <w:jc w:val="left"/>
        <w:rPr>
          <w:rFonts w:asciiTheme="majorEastAsia" w:eastAsiaTheme="majorEastAsia" w:hAnsiTheme="majorEastAsia" w:cs="Times New Roman"/>
          <w:b/>
          <w:sz w:val="24"/>
          <w:szCs w:val="24"/>
        </w:rPr>
        <w:sectPr w:rsidR="008F7318">
          <w:type w:val="continuous"/>
          <w:pgSz w:w="11906" w:h="16838"/>
          <w:pgMar w:top="1440" w:right="1800" w:bottom="1440" w:left="1800" w:header="851" w:footer="992" w:gutter="0"/>
          <w:cols w:num="2" w:space="720" w:equalWidth="0">
            <w:col w:w="3940" w:space="425"/>
            <w:col w:w="3940"/>
          </w:cols>
          <w:docGrid w:type="lines" w:linePitch="312"/>
        </w:sectPr>
      </w:pPr>
    </w:p>
    <w:p w:rsidR="00EB51CB" w:rsidRDefault="00EB51CB">
      <w:pPr>
        <w:spacing w:line="360" w:lineRule="auto"/>
        <w:ind w:firstLine="420"/>
        <w:jc w:val="left"/>
        <w:rPr>
          <w:rFonts w:asciiTheme="majorEastAsia" w:eastAsiaTheme="majorEastAsia" w:hAnsiTheme="majorEastAsia" w:cs="Times New Roman" w:hint="eastAsia"/>
          <w:b/>
          <w:sz w:val="24"/>
          <w:szCs w:val="24"/>
        </w:rPr>
      </w:pPr>
    </w:p>
    <w:p w:rsidR="008F7318" w:rsidRDefault="00C928A1">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☆新疆☆</w:t>
      </w:r>
    </w:p>
    <w:p w:rsidR="008F7318" w:rsidRDefault="00C928A1">
      <w:pPr>
        <w:spacing w:line="360" w:lineRule="auto"/>
        <w:ind w:firstLine="420"/>
        <w:jc w:val="center"/>
        <w:rPr>
          <w:rFonts w:asciiTheme="majorEastAsia" w:eastAsiaTheme="majorEastAsia" w:hAnsiTheme="majorEastAsia" w:cs="Times New Roman"/>
          <w:b/>
          <w:sz w:val="24"/>
          <w:szCs w:val="24"/>
        </w:rPr>
      </w:pPr>
      <w:r>
        <w:rPr>
          <w:rFonts w:asciiTheme="majorEastAsia" w:eastAsiaTheme="majorEastAsia" w:hAnsiTheme="majorEastAsia" w:cs="Times New Roman"/>
          <w:b/>
          <w:sz w:val="24"/>
          <w:szCs w:val="24"/>
        </w:rPr>
        <w:t>托里县：开展“阅读·阅览·阅分享”数字阅读推广活动</w:t>
      </w:r>
    </w:p>
    <w:p w:rsidR="008F7318" w:rsidRDefault="008F7318">
      <w:pPr>
        <w:pStyle w:val="a6"/>
        <w:shd w:val="clear" w:color="auto" w:fill="FFFFFF"/>
        <w:spacing w:before="0" w:beforeAutospacing="0" w:after="0" w:afterAutospacing="0" w:line="360" w:lineRule="atLeast"/>
        <w:ind w:firstLineChars="200" w:firstLine="420"/>
        <w:jc w:val="both"/>
        <w:rPr>
          <w:rStyle w:val="bjh-p"/>
          <w:rFonts w:asciiTheme="minorEastAsia" w:eastAsiaTheme="minorEastAsia" w:hAnsiTheme="minorEastAsia" w:cs="Arial"/>
          <w:color w:val="333333"/>
          <w:sz w:val="21"/>
          <w:szCs w:val="21"/>
        </w:rPr>
        <w:sectPr w:rsidR="008F7318">
          <w:type w:val="continuous"/>
          <w:pgSz w:w="11906" w:h="16838"/>
          <w:pgMar w:top="1440" w:right="1800" w:bottom="1440" w:left="1800" w:header="851" w:footer="992" w:gutter="0"/>
          <w:cols w:space="425"/>
          <w:docGrid w:type="lines" w:linePitch="312"/>
        </w:sectPr>
      </w:pP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lastRenderedPageBreak/>
        <w:t>为推动数字图书馆建设、提升图书馆服务效能，5月24日，托里县图书馆在一楼大厅开展了以“阅读·阅览·阅分享”为主题的数字资源阅读推广活动。</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活动中，图书馆工作人员首先向读者介绍了电子书借阅机的使用方法，引导读者通过借阅机进行借阅操作，指导读者在移动设备上使用数字阅读资源，并通过与读者面对面的互动，将托里县图书馆数字阅读的新技术、新服务展示给大家，让读者零距离地体验数字资源服务，引领更多的读者了解、利用数字阅读资源。</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托里县图书馆于5月15日购进的电子书借阅机内置3000本电子图书，内容涵盖国学文化、经典名著、人生哲学、成功励志、文学艺术、生活保健、政治法律等多个板块，100种文化期刊、3种报纸及500集文化视频，除此之外还有名师讲坛、国学音频，每</w:t>
      </w:r>
      <w:r w:rsidRPr="00404B07">
        <w:rPr>
          <w:rStyle w:val="bjh-p"/>
          <w:rFonts w:asciiTheme="minorEastAsia" w:hAnsiTheme="minorEastAsia" w:cs="Arial" w:hint="eastAsia"/>
          <w:color w:val="333333"/>
          <w:kern w:val="0"/>
          <w:szCs w:val="21"/>
        </w:rPr>
        <w:lastRenderedPageBreak/>
        <w:t>月持续更新180本、可以满足不同年龄不同层次读者的阅读需求。</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图书馆馆长王燕介绍说：“电子书借阅机的使用方法也非常简单，只需要扫扫书上的二维码，就可以在手机上随时随地阅读，特别适合我们平时工作忙的人，而且电子书借阅机里所有的图书、音视频全部免费。”</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“有了电子书借阅机真是太方便了，二维码一扫，一本书就自动跑到手机里来了”刚“借”完书的西部计划志愿者周学文说。</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数字阅读推广活动让众多参与者现场亲自体验了一把没有门槛、方便快捷的数字阅读，不仅拉近了读者与图书馆的距离，而且让读者充分感受数字阅读带来的便捷与优势。</w:t>
      </w:r>
    </w:p>
    <w:p w:rsidR="008F7318" w:rsidRPr="00404B07" w:rsidRDefault="008F7318" w:rsidP="00404B07">
      <w:pPr>
        <w:spacing w:line="360" w:lineRule="auto"/>
        <w:ind w:firstLine="420"/>
        <w:jc w:val="left"/>
        <w:rPr>
          <w:rStyle w:val="bjh-p"/>
          <w:rFonts w:asciiTheme="minorEastAsia" w:hAnsiTheme="minorEastAsia" w:cs="Arial"/>
          <w:color w:val="333333"/>
          <w:kern w:val="0"/>
          <w:szCs w:val="21"/>
        </w:rPr>
      </w:pPr>
    </w:p>
    <w:p w:rsidR="008F7318" w:rsidRPr="00404B07" w:rsidRDefault="008F7318" w:rsidP="00404B07">
      <w:pPr>
        <w:spacing w:line="360" w:lineRule="auto"/>
        <w:ind w:firstLine="420"/>
        <w:jc w:val="left"/>
        <w:rPr>
          <w:rStyle w:val="bjh-p"/>
          <w:rFonts w:asciiTheme="minorEastAsia" w:hAnsiTheme="minorEastAsia" w:cs="Arial"/>
          <w:color w:val="333333"/>
          <w:kern w:val="0"/>
          <w:szCs w:val="21"/>
        </w:rPr>
      </w:pPr>
    </w:p>
    <w:p w:rsidR="008F7318" w:rsidRDefault="008F7318">
      <w:pPr>
        <w:spacing w:line="360" w:lineRule="auto"/>
        <w:ind w:firstLine="420"/>
        <w:jc w:val="center"/>
        <w:rPr>
          <w:rFonts w:asciiTheme="majorEastAsia" w:eastAsiaTheme="majorEastAsia" w:hAnsiTheme="majorEastAsia" w:cs="Times New Roman"/>
          <w:b/>
          <w:sz w:val="24"/>
          <w:szCs w:val="24"/>
        </w:rPr>
        <w:sectPr w:rsidR="008F7318">
          <w:type w:val="continuous"/>
          <w:pgSz w:w="11906" w:h="16838"/>
          <w:pgMar w:top="1440" w:right="1800" w:bottom="1440" w:left="1800" w:header="851" w:footer="992" w:gutter="0"/>
          <w:cols w:num="2" w:space="720" w:equalWidth="0">
            <w:col w:w="3940" w:space="425"/>
            <w:col w:w="3940"/>
          </w:cols>
          <w:docGrid w:type="lines" w:linePitch="312"/>
        </w:sectPr>
      </w:pPr>
    </w:p>
    <w:p w:rsidR="00404B07" w:rsidRDefault="00404B07">
      <w:pPr>
        <w:spacing w:line="360" w:lineRule="auto"/>
        <w:ind w:firstLine="420"/>
        <w:jc w:val="left"/>
        <w:rPr>
          <w:rFonts w:asciiTheme="majorEastAsia" w:eastAsiaTheme="majorEastAsia" w:hAnsiTheme="majorEastAsia" w:cs="Times New Roman"/>
          <w:b/>
          <w:sz w:val="24"/>
          <w:szCs w:val="24"/>
        </w:rPr>
      </w:pPr>
    </w:p>
    <w:p w:rsidR="00FB3795" w:rsidRDefault="00FB3795">
      <w:pPr>
        <w:spacing w:line="360" w:lineRule="auto"/>
        <w:ind w:firstLine="420"/>
        <w:jc w:val="left"/>
        <w:rPr>
          <w:rFonts w:asciiTheme="majorEastAsia" w:eastAsiaTheme="majorEastAsia" w:hAnsiTheme="majorEastAsia" w:cs="Times New Roman" w:hint="eastAsia"/>
          <w:b/>
          <w:sz w:val="24"/>
          <w:szCs w:val="24"/>
        </w:rPr>
      </w:pPr>
    </w:p>
    <w:p w:rsidR="008F7318" w:rsidRDefault="00C928A1">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☆安徽☆</w:t>
      </w:r>
    </w:p>
    <w:p w:rsidR="008F7318" w:rsidRDefault="00C928A1">
      <w:pPr>
        <w:spacing w:line="360" w:lineRule="auto"/>
        <w:ind w:firstLine="420"/>
        <w:jc w:val="center"/>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淮北市图书馆多措施拓展数字阅读空间助推全民阅读升级</w:t>
      </w:r>
    </w:p>
    <w:p w:rsidR="008F7318" w:rsidRDefault="008F7318">
      <w:pPr>
        <w:pStyle w:val="a6"/>
        <w:shd w:val="clear" w:color="auto" w:fill="FFFFFF"/>
        <w:spacing w:before="0" w:beforeAutospacing="0" w:after="0" w:afterAutospacing="0" w:line="360" w:lineRule="atLeast"/>
        <w:ind w:firstLineChars="200" w:firstLine="420"/>
        <w:jc w:val="both"/>
        <w:rPr>
          <w:rStyle w:val="bjh-p"/>
          <w:rFonts w:asciiTheme="minorEastAsia" w:eastAsiaTheme="minorEastAsia" w:hAnsiTheme="minorEastAsia" w:cs="Arial"/>
          <w:color w:val="333333"/>
          <w:sz w:val="21"/>
          <w:szCs w:val="21"/>
        </w:rPr>
        <w:sectPr w:rsidR="008F7318">
          <w:type w:val="continuous"/>
          <w:pgSz w:w="11906" w:h="16838"/>
          <w:pgMar w:top="1440" w:right="1800" w:bottom="1440" w:left="1800" w:header="851" w:footer="992" w:gutter="0"/>
          <w:cols w:space="425"/>
          <w:docGrid w:type="lines" w:linePitch="312"/>
        </w:sectPr>
      </w:pP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lastRenderedPageBreak/>
        <w:t>近年来，市图书馆积极推进数字阅读平台建设，创新数字阅读服务模式，满足广大读者“指尖上”阅读需求，让“数字阅读”为“全民阅读”提速。</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云平台。推出“淮北市图书馆数字阅读平台”小程序及超星读书、一网读尽、QQ阅读等线上阅读服务专栏，推送包含100万册电子图书以及300种报刊文献。在微信公众号开展“世界读书日”主题读书推荐、“听新语听经典”共读茅盾文学奖等系列活动，推荐人文、科普等7类图书，做到云上“悦”读、助力抗“疫”。</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云传播。举办“公众信息素养成长”“以美育人向美而生”等8场主题讲座，开展“文明守纪树良风安全教育我先行——中小学</w:t>
      </w:r>
      <w:r w:rsidRPr="00404B07">
        <w:rPr>
          <w:rStyle w:val="bjh-p"/>
          <w:rFonts w:asciiTheme="minorEastAsia" w:hAnsiTheme="minorEastAsia" w:cs="Arial" w:hint="eastAsia"/>
          <w:color w:val="333333"/>
          <w:kern w:val="0"/>
          <w:szCs w:val="21"/>
        </w:rPr>
        <w:lastRenderedPageBreak/>
        <w:t>生安全教育科普展”“节水，我们在行动——世界水日科普展”“春和景明——古今名画中的清明节”展览等6项线上展览，涵盖传统文化、科普等内容，观展人数近千人。</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云推广。开展“万物复‘书’”阅读马拉松、“满城书香经典诵读”“书香淮北——寻找最美朗读者”“诵时代经典喜迎二十大”等线上诵读活动，打造丰富有趣的阅读空间。市图书馆品牌活动“相城书童”故事会通过视频模式展现文化知识，线上观看人数近千人。濉溪县开展“世界读书日——国学知识竞答”线上活动，市新华书店开展“品书香，助成长”暨第27届“世界读书日”线上线下阅读分享活动，积极营造浓厚书香氛围。</w:t>
      </w:r>
    </w:p>
    <w:p w:rsidR="008F7318" w:rsidRDefault="008F7318">
      <w:pPr>
        <w:spacing w:line="360" w:lineRule="auto"/>
        <w:ind w:firstLine="420"/>
        <w:jc w:val="left"/>
        <w:rPr>
          <w:rFonts w:asciiTheme="majorEastAsia" w:eastAsiaTheme="majorEastAsia" w:hAnsiTheme="majorEastAsia" w:cs="Times New Roman"/>
          <w:b/>
          <w:sz w:val="24"/>
          <w:szCs w:val="24"/>
        </w:rPr>
        <w:sectPr w:rsidR="008F7318">
          <w:type w:val="continuous"/>
          <w:pgSz w:w="11906" w:h="16838"/>
          <w:pgMar w:top="1440" w:right="1800" w:bottom="1440" w:left="1800" w:header="851" w:footer="992" w:gutter="0"/>
          <w:cols w:num="2" w:space="720" w:equalWidth="0">
            <w:col w:w="3940" w:space="425"/>
            <w:col w:w="3940"/>
          </w:cols>
          <w:docGrid w:type="lines" w:linePitch="312"/>
        </w:sectPr>
      </w:pPr>
    </w:p>
    <w:p w:rsidR="00EB51CB" w:rsidRDefault="00EB51CB">
      <w:pPr>
        <w:spacing w:line="360" w:lineRule="auto"/>
        <w:ind w:firstLine="420"/>
        <w:jc w:val="left"/>
        <w:rPr>
          <w:rFonts w:asciiTheme="majorEastAsia" w:eastAsiaTheme="majorEastAsia" w:hAnsiTheme="majorEastAsia" w:cs="Times New Roman" w:hint="eastAsia"/>
          <w:b/>
          <w:sz w:val="24"/>
          <w:szCs w:val="24"/>
        </w:rPr>
      </w:pPr>
    </w:p>
    <w:p w:rsidR="008F7318" w:rsidRDefault="00C928A1">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☆广东☆</w:t>
      </w:r>
    </w:p>
    <w:p w:rsidR="008F7318" w:rsidRDefault="00C928A1">
      <w:pPr>
        <w:spacing w:line="360" w:lineRule="auto"/>
        <w:ind w:firstLine="420"/>
        <w:jc w:val="center"/>
        <w:rPr>
          <w:rFonts w:asciiTheme="majorEastAsia" w:eastAsiaTheme="majorEastAsia" w:hAnsiTheme="majorEastAsia" w:cs="Times New Roman"/>
          <w:b/>
          <w:sz w:val="24"/>
          <w:szCs w:val="24"/>
        </w:rPr>
      </w:pPr>
      <w:r>
        <w:rPr>
          <w:rFonts w:asciiTheme="majorEastAsia" w:eastAsiaTheme="majorEastAsia" w:hAnsiTheme="majorEastAsia" w:cs="Times New Roman"/>
          <w:b/>
          <w:sz w:val="24"/>
          <w:szCs w:val="24"/>
        </w:rPr>
        <w:t>文化强市·“悦”读时代⑤丨电子阅读时代：爱读书的你，脸上会有光！</w:t>
      </w:r>
    </w:p>
    <w:p w:rsidR="008F7318" w:rsidRDefault="008F7318">
      <w:pPr>
        <w:pStyle w:val="a6"/>
        <w:shd w:val="clear" w:color="auto" w:fill="FFFFFF"/>
        <w:spacing w:before="0" w:beforeAutospacing="0" w:after="0" w:afterAutospacing="0" w:line="360" w:lineRule="atLeast"/>
        <w:ind w:firstLineChars="200" w:firstLine="420"/>
        <w:jc w:val="both"/>
        <w:rPr>
          <w:rStyle w:val="bjh-p"/>
          <w:rFonts w:asciiTheme="minorEastAsia" w:eastAsiaTheme="minorEastAsia" w:hAnsiTheme="minorEastAsia" w:cs="Arial"/>
          <w:color w:val="333333"/>
          <w:sz w:val="21"/>
          <w:szCs w:val="21"/>
        </w:rPr>
        <w:sectPr w:rsidR="008F7318">
          <w:type w:val="continuous"/>
          <w:pgSz w:w="11906" w:h="16838"/>
          <w:pgMar w:top="1440" w:right="1800" w:bottom="1440" w:left="1800" w:header="851" w:footer="992" w:gutter="0"/>
          <w:cols w:space="425"/>
          <w:docGrid w:type="lines" w:linePitch="312"/>
        </w:sectPr>
      </w:pP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color w:val="333333"/>
          <w:kern w:val="0"/>
          <w:szCs w:val="21"/>
        </w:rPr>
        <w:lastRenderedPageBreak/>
        <w:t>知名电子阅读器Kindle曾经发布过一则经典的广告文案：读书的人，脸上有光。该广告词形象生动，也契合了当下的阅读形态——电子阅读已经成为我们较为普遍的阅读习惯了。</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color w:val="333333"/>
          <w:kern w:val="0"/>
          <w:szCs w:val="21"/>
        </w:rPr>
        <w:t>是的，随着互联网的流行，移动科技的发展，当当、京东、抖音等网上电商平台（网络书店）的出现和竞争，我们获取图书变得更加轻便，人们就越来越倾向于移动端的阅读方式下载电子书，或者是直接在网络平台</w:t>
      </w:r>
      <w:r w:rsidRPr="00404B07">
        <w:rPr>
          <w:rStyle w:val="bjh-p"/>
          <w:rFonts w:asciiTheme="minorEastAsia" w:hAnsiTheme="minorEastAsia" w:cs="Arial"/>
          <w:color w:val="333333"/>
          <w:kern w:val="0"/>
          <w:szCs w:val="21"/>
        </w:rPr>
        <w:lastRenderedPageBreak/>
        <w:t>上看书。</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东莞作为一座以年轻人为主体人群的新兴城市更是如此。比如，早在2015年Kindle就发布过《2015年度Kindle电子书阅读行为报告》，“Kindle付费中文电子书阅读完成率城市榜”中，武汉、东莞、哈尔滨三个二三线城市远超一线城市。“Kindle付费英文电子书阅读完成率城市榜”上榜的城市前五分别是东莞市、上海市、深圳市、广州市、青岛市……一般来说，付费额度越</w:t>
      </w:r>
      <w:r w:rsidRPr="00404B07">
        <w:rPr>
          <w:rStyle w:val="bjh-p"/>
          <w:rFonts w:asciiTheme="minorEastAsia" w:hAnsiTheme="minorEastAsia" w:cs="Arial" w:hint="eastAsia"/>
          <w:color w:val="333333"/>
          <w:kern w:val="0"/>
          <w:szCs w:val="21"/>
        </w:rPr>
        <w:lastRenderedPageBreak/>
        <w:t>高完成率就越高。这个数据说明了东莞读者“有始有终”的良好电子阅读习惯。</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2021年6月，艾瑞咨询发布了《2021年中国图书市场研究报告》也显示，2020年京东用户量城市排名中，东莞和杭州超越重庆和天津进入前十，东莞排名第九。此外，从当当、京东、亚马逊等多个电商平台历年发布的国民图书消费报告也显示，东莞图书消费十多年来一直位列全国非直辖市前十，在广东省内，仅次于深圳和广州，占据省内最爱买书城市TOP3位置。其中电子书购买阅读数更是雄霸全国亚军。有意思的是，笔者还在《2016中国城市阅读报告》中看到，73.49%的东莞受访者都把“爱读书”作为择偶条件。可以说，在东莞你不多读点书，找个对象都困难呢！</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国民阅读习惯的改变，推动了整个图书市场向线上化、数字化、智能化转变，数字阅读已成为主流阅读方式。而东莞作为一座外来人口多，年轻人口集聚的新兴活力城市，电子阅读和电子图书消费都表现得非常抢眼。他们阅读习惯的改变和书香东莞建设、全民阅读推广过程中数字平台搭建与优化阅读管理相辅相成。阅读习惯的改变是大趋势，作为全国公共文化服务示范城市的东莞，“春江水暖鸭先知”，主动积极顺应时代趋势，在很早就开始开发适应当下电子阅读时代的精细化服务。比如推广掌上阅读、搭建东莞学习中心网络平台、优化阅读服务管理等一系列数字图书馆建设措施。</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lastRenderedPageBreak/>
        <w:t>据悉，自2003年开通数字图书馆网站以来，东莞图书馆将传统图书馆服务数字化、网络化与数字馆藏有机结合，不断从资源、平台、服务等多个方面加强数字图书馆的建设。数字资源方面，通过购买和自建不断丰富数字阅读内容，现有30余个数据库可供大众免费使用，提供电子图书约150万种，人文电子期刊4000余种，学术期刊约1万种，论文文献近10000万篇，音视频资源约14万小时，在线试题约30万套，古籍3000余部，书法作品1000余种等资源服务，可以满足普通阅览、研究参考、学习培训、少儿阅读等多种需求；同时自建东莞报道、东莞图库、东莞文库等地方文献数据库；数字平台方面，暨数字图书馆网站之后，不断拓展数字阅读服务方式，陆续推出东莞学习中心网站、东莞少年儿童图书馆网站、图书馆App、官方微博、微信公众号（微信图书馆）等平台，并持续更新、升级服务全市总分馆用户，先后开通单点登录、一站式检索、信用办证、数字用户在线申请等功能，引入微信支付、支付宝信用借还、人脸识别等新技术，提升区域图书馆整体数字化服务水平。</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其他数字服务方面，升级阵地服务设施，改造图书馆二楼电子服务区，开辟创意工作间、录播室、数字教室、移动阅读区、数字展示体验区等；除网络平台外，引入电子书、电子期刊阅读机，VR体验等设备，提供多终端数字阅读服务……直接推动了书香东莞的快速建设。近年来，东莞图书馆数字阅读</w:t>
      </w:r>
      <w:r w:rsidRPr="00404B07">
        <w:rPr>
          <w:rStyle w:val="bjh-p"/>
          <w:rFonts w:asciiTheme="minorEastAsia" w:hAnsiTheme="minorEastAsia" w:cs="Arial" w:hint="eastAsia"/>
          <w:color w:val="333333"/>
          <w:kern w:val="0"/>
          <w:szCs w:val="21"/>
        </w:rPr>
        <w:lastRenderedPageBreak/>
        <w:t>成绩单一年比一年优秀。2022年2月2日东莞图书馆官微发布最新一期《东莞图书馆数字阅读报告》显示，该馆各个数字平台的服务次数相较往年均有长足的增长，读者对该馆的数字资源和阅读服务的利用率也有明显增长。</w:t>
      </w: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t>回顾互联网以及网络图书商店（电商平台）的出现和发展，你会发现，每当新事物的出现，往往会改变一些本以稳固的秩序和人们业已习惯的生活环境和生活方式，因此起初往往会给人们带来不安和不适，因此其发展也容易遭受一定的阻力。对此，我们应该以富有前瞻的眼光看待，以富有理性、客观的态度对待，努力去适应它、应用它、发展它来为我们服务。对于新事物，年轻人的接受能力较强。东莞作为一座年轻的城市，一座以“海纳百川、厚德务实”为城市精神的城市，有着先天的有优势率先拥抱时代新潮。如今，互联网、电商平台、电子阅读等早已被大多数人接受，也为我们生活带来了极大的方便，同时也产生了巨大的生产力，促进了城市的经济、文化等多方面的发展，已经证明了敢为人先，敢于拥抱新事物的好</w:t>
      </w:r>
      <w:r w:rsidRPr="00404B07">
        <w:rPr>
          <w:rStyle w:val="bjh-p"/>
          <w:rFonts w:asciiTheme="minorEastAsia" w:hAnsiTheme="minorEastAsia" w:cs="Arial" w:hint="eastAsia"/>
          <w:color w:val="333333"/>
          <w:kern w:val="0"/>
          <w:szCs w:val="21"/>
        </w:rPr>
        <w:lastRenderedPageBreak/>
        <w:t>处。</w:t>
      </w:r>
    </w:p>
    <w:p w:rsidR="008F7318" w:rsidRPr="00404B07" w:rsidRDefault="00EB51CB" w:rsidP="00404B07">
      <w:pPr>
        <w:spacing w:line="360" w:lineRule="auto"/>
        <w:ind w:firstLine="420"/>
        <w:jc w:val="left"/>
        <w:rPr>
          <w:rStyle w:val="bjh-p"/>
          <w:rFonts w:asciiTheme="minorEastAsia" w:hAnsiTheme="minorEastAsia" w:cs="Arial"/>
          <w:color w:val="333333"/>
          <w:kern w:val="0"/>
          <w:szCs w:val="21"/>
        </w:rPr>
      </w:pPr>
      <w:r>
        <w:rPr>
          <w:rFonts w:asciiTheme="minorEastAsia" w:hAnsiTheme="minorEastAsia" w:cs="Arial" w:hint="eastAsia"/>
          <w:noProof/>
          <w:color w:val="333333"/>
          <w:kern w:val="0"/>
          <w:szCs w:val="21"/>
        </w:rPr>
        <w:drawing>
          <wp:anchor distT="0" distB="0" distL="114300" distR="114300" simplePos="0" relativeHeight="251657728" behindDoc="1" locked="0" layoutInCell="1" allowOverlap="1">
            <wp:simplePos x="0" y="0"/>
            <wp:positionH relativeFrom="column">
              <wp:posOffset>352425</wp:posOffset>
            </wp:positionH>
            <wp:positionV relativeFrom="paragraph">
              <wp:posOffset>1485900</wp:posOffset>
            </wp:positionV>
            <wp:extent cx="2095500" cy="1895475"/>
            <wp:effectExtent l="19050" t="0" r="0" b="0"/>
            <wp:wrapTight wrapText="bothSides">
              <wp:wrapPolygon edited="0">
                <wp:start x="-196" y="0"/>
                <wp:lineTo x="-196" y="21491"/>
                <wp:lineTo x="21600" y="21491"/>
                <wp:lineTo x="21600" y="0"/>
                <wp:lineTo x="-196" y="0"/>
              </wp:wrapPolygon>
            </wp:wrapTight>
            <wp:docPr id="27"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56"/>
                    <pic:cNvPicPr>
                      <a:picLocks noChangeAspect="1"/>
                    </pic:cNvPicPr>
                  </pic:nvPicPr>
                  <pic:blipFill>
                    <a:blip r:embed="rId15" cstate="print"/>
                    <a:stretch>
                      <a:fillRect/>
                    </a:stretch>
                  </pic:blipFill>
                  <pic:spPr>
                    <a:xfrm>
                      <a:off x="0" y="0"/>
                      <a:ext cx="2095500" cy="1895475"/>
                    </a:xfrm>
                    <a:prstGeom prst="rect">
                      <a:avLst/>
                    </a:prstGeom>
                    <a:noFill/>
                    <a:ln w="9525">
                      <a:noFill/>
                    </a:ln>
                  </pic:spPr>
                </pic:pic>
              </a:graphicData>
            </a:graphic>
          </wp:anchor>
        </w:drawing>
      </w:r>
      <w:r w:rsidR="00C928A1" w:rsidRPr="00404B07">
        <w:rPr>
          <w:rStyle w:val="bjh-p"/>
          <w:rFonts w:asciiTheme="minorEastAsia" w:hAnsiTheme="minorEastAsia" w:cs="Arial" w:hint="eastAsia"/>
          <w:color w:val="333333"/>
          <w:kern w:val="0"/>
          <w:szCs w:val="21"/>
        </w:rPr>
        <w:t>笔者也算一位爱书的“80”后，成长过程中也基本上经历了互联网和网络书店的出现和发展，从卓越、亚马逊、当当、京东到如今的微信微店和抖音，购书的电子平台不断在变；阅读习惯也从单纯的纸质书到如今的纸电并重，阅读的类型也从最初的传统文学、社科类，到如今的文学、社会与网文并重，阅读习惯早已在不知不觉改变；阅读的载体也一样，查阅资料也不再到处找纸质书，更多的是网络搜索和图书馆数字平台下载。这一过程让我感受到时代的变化所带来的便利，通过长期的电子阅读和学习，自己也成长了不少，可以说受益匪浅。</w:t>
      </w:r>
    </w:p>
    <w:p w:rsidR="008F7318" w:rsidRPr="00404B07" w:rsidRDefault="008F7318" w:rsidP="00404B07">
      <w:pPr>
        <w:spacing w:line="360" w:lineRule="auto"/>
        <w:ind w:firstLine="420"/>
        <w:jc w:val="left"/>
        <w:rPr>
          <w:rStyle w:val="bjh-p"/>
          <w:rFonts w:asciiTheme="minorEastAsia" w:hAnsiTheme="minorEastAsia" w:cs="Arial"/>
          <w:color w:val="333333"/>
          <w:kern w:val="0"/>
          <w:szCs w:val="21"/>
        </w:rPr>
      </w:pPr>
    </w:p>
    <w:p w:rsidR="008F7318" w:rsidRDefault="008F7318">
      <w:pPr>
        <w:spacing w:line="360" w:lineRule="auto"/>
        <w:ind w:firstLine="420"/>
        <w:jc w:val="center"/>
        <w:rPr>
          <w:rFonts w:asciiTheme="majorEastAsia" w:eastAsiaTheme="majorEastAsia" w:hAnsiTheme="majorEastAsia" w:cs="Times New Roman"/>
          <w:b/>
          <w:sz w:val="24"/>
          <w:szCs w:val="24"/>
        </w:rPr>
        <w:sectPr w:rsidR="008F7318">
          <w:type w:val="continuous"/>
          <w:pgSz w:w="11906" w:h="16838"/>
          <w:pgMar w:top="1440" w:right="1800" w:bottom="1440" w:left="1800" w:header="851" w:footer="992" w:gutter="0"/>
          <w:cols w:num="2" w:space="720" w:equalWidth="0">
            <w:col w:w="3940" w:space="425"/>
            <w:col w:w="3940"/>
          </w:cols>
          <w:docGrid w:type="lines" w:linePitch="312"/>
        </w:sectPr>
      </w:pPr>
    </w:p>
    <w:p w:rsidR="00EB51CB" w:rsidRDefault="00EB51CB">
      <w:pPr>
        <w:spacing w:line="360" w:lineRule="auto"/>
        <w:ind w:firstLine="420"/>
        <w:jc w:val="left"/>
        <w:rPr>
          <w:rFonts w:asciiTheme="majorEastAsia" w:eastAsiaTheme="majorEastAsia" w:hAnsiTheme="majorEastAsia" w:cs="Times New Roman" w:hint="eastAsia"/>
          <w:b/>
          <w:sz w:val="24"/>
          <w:szCs w:val="24"/>
        </w:rPr>
      </w:pPr>
    </w:p>
    <w:p w:rsidR="008F7318" w:rsidRDefault="00C928A1">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☆山东☆</w:t>
      </w:r>
    </w:p>
    <w:p w:rsidR="008F7318" w:rsidRDefault="00C928A1">
      <w:pPr>
        <w:spacing w:line="360" w:lineRule="auto"/>
        <w:ind w:firstLine="420"/>
        <w:jc w:val="center"/>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推广图书馆数字资源 深化文旅“蓝”建设</w:t>
      </w:r>
    </w:p>
    <w:p w:rsidR="008F7318" w:rsidRDefault="008F7318">
      <w:pPr>
        <w:pStyle w:val="a6"/>
        <w:shd w:val="clear" w:color="auto" w:fill="FFFFFF"/>
        <w:spacing w:before="0" w:beforeAutospacing="0" w:after="0" w:afterAutospacing="0" w:line="360" w:lineRule="atLeast"/>
        <w:ind w:firstLineChars="200" w:firstLine="420"/>
        <w:jc w:val="both"/>
        <w:rPr>
          <w:rStyle w:val="bjh-p"/>
          <w:rFonts w:asciiTheme="minorEastAsia" w:eastAsiaTheme="minorEastAsia" w:hAnsiTheme="minorEastAsia" w:cs="Arial"/>
          <w:color w:val="333333"/>
          <w:sz w:val="21"/>
          <w:szCs w:val="21"/>
        </w:rPr>
        <w:sectPr w:rsidR="008F7318">
          <w:type w:val="continuous"/>
          <w:pgSz w:w="11906" w:h="16838"/>
          <w:pgMar w:top="1440" w:right="1800" w:bottom="1440" w:left="1800" w:header="851" w:footer="992" w:gutter="0"/>
          <w:cols w:space="425"/>
          <w:docGrid w:type="lines" w:linePitch="312"/>
        </w:sectPr>
      </w:pPr>
    </w:p>
    <w:p w:rsidR="008F7318" w:rsidRPr="00404B07" w:rsidRDefault="00C928A1" w:rsidP="00404B07">
      <w:pPr>
        <w:spacing w:line="360" w:lineRule="auto"/>
        <w:ind w:firstLine="420"/>
        <w:jc w:val="left"/>
        <w:rPr>
          <w:rStyle w:val="bjh-p"/>
          <w:rFonts w:asciiTheme="minorEastAsia" w:hAnsiTheme="minorEastAsia" w:cs="Arial"/>
          <w:color w:val="333333"/>
          <w:kern w:val="0"/>
          <w:szCs w:val="21"/>
        </w:rPr>
      </w:pPr>
      <w:r w:rsidRPr="00404B07">
        <w:rPr>
          <w:rStyle w:val="bjh-p"/>
          <w:rFonts w:asciiTheme="minorEastAsia" w:hAnsiTheme="minorEastAsia" w:cs="Arial" w:hint="eastAsia"/>
          <w:color w:val="333333"/>
          <w:kern w:val="0"/>
          <w:szCs w:val="21"/>
        </w:rPr>
        <w:lastRenderedPageBreak/>
        <w:t>在信息技术广泛应用的大背景下，随着智能设备的普及、读者阅读习惯的变化，传统的阅读资源和阅读推广方式已不能满足读者的精神文化需求。为满足读者不断增长</w:t>
      </w:r>
      <w:r w:rsidRPr="00404B07">
        <w:rPr>
          <w:rStyle w:val="bjh-p"/>
          <w:rFonts w:asciiTheme="minorEastAsia" w:hAnsiTheme="minorEastAsia" w:cs="Arial" w:hint="eastAsia"/>
          <w:color w:val="333333"/>
          <w:kern w:val="0"/>
          <w:szCs w:val="21"/>
        </w:rPr>
        <w:lastRenderedPageBreak/>
        <w:t>的精神文化需求、体现公共图书馆的社会价值，烟台图书馆一直致力于利用信息技术提供有利而持久的公共文化服务，提高公共图书馆的服务效率。</w:t>
      </w:r>
    </w:p>
    <w:p w:rsidR="008F7318" w:rsidRPr="003A2F24" w:rsidRDefault="00C928A1" w:rsidP="008873F7">
      <w:pPr>
        <w:spacing w:line="360" w:lineRule="auto"/>
        <w:ind w:firstLine="420"/>
        <w:jc w:val="left"/>
        <w:rPr>
          <w:rStyle w:val="bjh-p"/>
          <w:rFonts w:asciiTheme="minorEastAsia" w:hAnsiTheme="minorEastAsia" w:cs="Arial"/>
          <w:b/>
          <w:color w:val="333333"/>
          <w:kern w:val="0"/>
          <w:sz w:val="24"/>
          <w:szCs w:val="24"/>
        </w:rPr>
      </w:pPr>
      <w:r w:rsidRPr="003A2F24">
        <w:rPr>
          <w:rStyle w:val="bjh-p"/>
          <w:rFonts w:asciiTheme="minorEastAsia" w:hAnsiTheme="minorEastAsia" w:cs="Arial" w:hint="eastAsia"/>
          <w:b/>
          <w:color w:val="333333"/>
          <w:kern w:val="0"/>
          <w:sz w:val="24"/>
          <w:szCs w:val="24"/>
        </w:rPr>
        <w:lastRenderedPageBreak/>
        <w:t>把控源头，优化资源结构，提升资源质量</w:t>
      </w:r>
    </w:p>
    <w:p w:rsidR="008F7318" w:rsidRDefault="00C928A1" w:rsidP="008873F7">
      <w:pPr>
        <w:spacing w:line="360" w:lineRule="auto"/>
        <w:ind w:firstLine="420"/>
        <w:jc w:val="left"/>
        <w:rPr>
          <w:rStyle w:val="bjh-p"/>
          <w:rFonts w:asciiTheme="minorEastAsia" w:hAnsiTheme="minorEastAsia" w:cs="Arial"/>
          <w:color w:val="333333"/>
          <w:szCs w:val="21"/>
        </w:rPr>
      </w:pPr>
      <w:r w:rsidRPr="008873F7">
        <w:rPr>
          <w:rStyle w:val="bjh-p"/>
          <w:rFonts w:asciiTheme="minorEastAsia" w:hAnsiTheme="minorEastAsia" w:cs="Arial" w:hint="eastAsia"/>
          <w:color w:val="333333"/>
          <w:kern w:val="0"/>
          <w:szCs w:val="21"/>
        </w:rPr>
        <w:t>随着网络信息技术的发展以及读者对学术资源利用习惯的变化，读者对数字资源的渴求和利用趋势逐年增加，烟台图书馆逐年提高数字资源采购量以满足读者需求，数</w:t>
      </w:r>
      <w:r>
        <w:rPr>
          <w:rStyle w:val="bjh-p"/>
          <w:rFonts w:asciiTheme="minorEastAsia" w:hAnsiTheme="minorEastAsia" w:cs="Arial" w:hint="eastAsia"/>
          <w:color w:val="333333"/>
          <w:szCs w:val="21"/>
        </w:rPr>
        <w:t>字资源购置已然成为文献资源建设的重要组成部分。</w:t>
      </w:r>
    </w:p>
    <w:p w:rsidR="008F7318" w:rsidRDefault="00C928A1" w:rsidP="00267A9E">
      <w:pPr>
        <w:spacing w:line="360" w:lineRule="auto"/>
        <w:ind w:firstLine="420"/>
        <w:jc w:val="left"/>
        <w:rPr>
          <w:rStyle w:val="bjh-p"/>
          <w:rFonts w:asciiTheme="minorEastAsia" w:hAnsiTheme="minorEastAsia" w:cs="Arial"/>
          <w:color w:val="333333"/>
          <w:szCs w:val="21"/>
        </w:rPr>
      </w:pPr>
      <w:r w:rsidRPr="00267A9E">
        <w:rPr>
          <w:rStyle w:val="bjh-p"/>
          <w:rFonts w:asciiTheme="minorEastAsia" w:hAnsiTheme="minorEastAsia" w:cs="Arial"/>
          <w:noProof/>
          <w:color w:val="333333"/>
          <w:szCs w:val="21"/>
        </w:rPr>
        <w:drawing>
          <wp:anchor distT="0" distB="0" distL="114300" distR="114300" simplePos="0" relativeHeight="251659776" behindDoc="1" locked="0" layoutInCell="1" allowOverlap="1">
            <wp:simplePos x="0" y="0"/>
            <wp:positionH relativeFrom="column">
              <wp:posOffset>723900</wp:posOffset>
            </wp:positionH>
            <wp:positionV relativeFrom="paragraph">
              <wp:posOffset>930275</wp:posOffset>
            </wp:positionV>
            <wp:extent cx="1581150" cy="3121025"/>
            <wp:effectExtent l="19050" t="0" r="0" b="0"/>
            <wp:wrapTight wrapText="bothSides">
              <wp:wrapPolygon edited="0">
                <wp:start x="-260" y="0"/>
                <wp:lineTo x="-260" y="21490"/>
                <wp:lineTo x="21600" y="21490"/>
                <wp:lineTo x="21600" y="0"/>
                <wp:lineTo x="-260" y="0"/>
              </wp:wrapPolygon>
            </wp:wrapTight>
            <wp:docPr id="37"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56"/>
                    <pic:cNvPicPr>
                      <a:picLocks noChangeAspect="1"/>
                    </pic:cNvPicPr>
                  </pic:nvPicPr>
                  <pic:blipFill>
                    <a:blip r:embed="rId16" cstate="print"/>
                    <a:stretch>
                      <a:fillRect/>
                    </a:stretch>
                  </pic:blipFill>
                  <pic:spPr>
                    <a:xfrm>
                      <a:off x="0" y="0"/>
                      <a:ext cx="1581150" cy="3121025"/>
                    </a:xfrm>
                    <a:prstGeom prst="rect">
                      <a:avLst/>
                    </a:prstGeom>
                    <a:noFill/>
                    <a:ln w="9525">
                      <a:noFill/>
                    </a:ln>
                  </pic:spPr>
                </pic:pic>
              </a:graphicData>
            </a:graphic>
          </wp:anchor>
        </w:drawing>
      </w:r>
      <w:r>
        <w:rPr>
          <w:rStyle w:val="bjh-p"/>
          <w:rFonts w:asciiTheme="minorEastAsia" w:hAnsiTheme="minorEastAsia" w:cs="Arial" w:hint="eastAsia"/>
          <w:color w:val="333333"/>
          <w:szCs w:val="21"/>
        </w:rPr>
        <w:t>烟台图书馆针对不同年龄段、不同文化层次读者需求，在合理设计数字资源结构的基础上，通过政府公开招标，最大限度地挖掘适合读者的数字资源，逐渐建成覆盖全年龄段、全学科分类的数字资源库。数字资源库内有适合学龄前儿童的贝贝国学，有适合少年儿童的爱不释书，有适合成年读者的汇雅书世界，有适合学术研究的CNKI（中国知网），有连环画形式的中华连环画数字阅读馆，有漫画形式的画说传统，有以人文大众为主的龙源期刊，有以台湾文献为主的台湾学术文献数据，有以老唱片资源为主的中国音网，有以经典出版物为主的新语听书，烟台图书馆数字资</w:t>
      </w:r>
      <w:r>
        <w:rPr>
          <w:rStyle w:val="bjh-p"/>
          <w:rFonts w:asciiTheme="minorEastAsia" w:hAnsiTheme="minorEastAsia" w:cs="Arial" w:hint="eastAsia"/>
          <w:color w:val="333333"/>
          <w:szCs w:val="21"/>
        </w:rPr>
        <w:lastRenderedPageBreak/>
        <w:t>源以培养少年儿童阅读兴趣为重点，弘扬中华优秀传统文化，为读者提供全方位的优质阅读服务。</w:t>
      </w:r>
    </w:p>
    <w:p w:rsidR="008F7318" w:rsidRPr="00267A9E" w:rsidRDefault="00C928A1" w:rsidP="00267A9E">
      <w:pPr>
        <w:spacing w:line="360" w:lineRule="auto"/>
        <w:ind w:firstLine="420"/>
        <w:jc w:val="left"/>
        <w:rPr>
          <w:rStyle w:val="bjh-p"/>
          <w:rFonts w:asciiTheme="minorEastAsia" w:hAnsiTheme="minorEastAsia" w:cs="Arial"/>
          <w:b/>
          <w:color w:val="333333"/>
          <w:sz w:val="24"/>
          <w:szCs w:val="24"/>
        </w:rPr>
      </w:pPr>
      <w:r w:rsidRPr="00267A9E">
        <w:rPr>
          <w:rStyle w:val="bjh-p"/>
          <w:rFonts w:asciiTheme="minorEastAsia" w:hAnsiTheme="minorEastAsia" w:cs="Arial" w:hint="eastAsia"/>
          <w:b/>
          <w:color w:val="333333"/>
          <w:sz w:val="24"/>
          <w:szCs w:val="24"/>
        </w:rPr>
        <w:t>推广使用，提供阅读服务，深化效能建设</w:t>
      </w:r>
    </w:p>
    <w:p w:rsidR="008F7318" w:rsidRDefault="00C928A1" w:rsidP="00267A9E">
      <w:pPr>
        <w:spacing w:line="360" w:lineRule="auto"/>
        <w:ind w:firstLine="420"/>
        <w:jc w:val="left"/>
        <w:rPr>
          <w:rStyle w:val="bjh-p"/>
          <w:rFonts w:asciiTheme="minorEastAsia" w:hAnsiTheme="minorEastAsia" w:cs="Arial"/>
          <w:color w:val="333333"/>
          <w:szCs w:val="21"/>
        </w:rPr>
      </w:pPr>
      <w:r>
        <w:rPr>
          <w:rStyle w:val="bjh-p"/>
          <w:rFonts w:asciiTheme="minorEastAsia" w:hAnsiTheme="minorEastAsia" w:cs="Arial" w:hint="eastAsia"/>
          <w:color w:val="333333"/>
          <w:szCs w:val="21"/>
        </w:rPr>
        <w:t>“酒香也怕巷子深”，如何提高馆藏数字资源的利用率是当下公共图书馆面临的主要问题，公共图书馆必须要及时调整推广策略，加强数字资源推广。</w:t>
      </w:r>
    </w:p>
    <w:p w:rsidR="008F7318" w:rsidRDefault="00C928A1" w:rsidP="00267A9E">
      <w:pPr>
        <w:spacing w:line="360" w:lineRule="auto"/>
        <w:ind w:firstLine="420"/>
        <w:jc w:val="left"/>
        <w:rPr>
          <w:rStyle w:val="bjh-p"/>
          <w:rFonts w:asciiTheme="minorEastAsia" w:hAnsiTheme="minorEastAsia" w:cs="Arial"/>
          <w:color w:val="333333"/>
          <w:szCs w:val="21"/>
        </w:rPr>
      </w:pPr>
      <w:r w:rsidRPr="00267A9E">
        <w:rPr>
          <w:rStyle w:val="bjh-p"/>
          <w:rFonts w:asciiTheme="minorEastAsia" w:hAnsiTheme="minorEastAsia" w:cs="Arial"/>
          <w:noProof/>
          <w:color w:val="333333"/>
          <w:szCs w:val="21"/>
        </w:rPr>
        <w:drawing>
          <wp:anchor distT="0" distB="0" distL="114300" distR="114300" simplePos="0" relativeHeight="251658752" behindDoc="1" locked="0" layoutInCell="1" allowOverlap="1">
            <wp:simplePos x="0" y="0"/>
            <wp:positionH relativeFrom="column">
              <wp:posOffset>612775</wp:posOffset>
            </wp:positionH>
            <wp:positionV relativeFrom="paragraph">
              <wp:posOffset>1165225</wp:posOffset>
            </wp:positionV>
            <wp:extent cx="1756410" cy="1856105"/>
            <wp:effectExtent l="0" t="0" r="11430" b="3175"/>
            <wp:wrapTight wrapText="bothSides">
              <wp:wrapPolygon edited="0">
                <wp:start x="0" y="0"/>
                <wp:lineTo x="0" y="21460"/>
                <wp:lineTo x="21366" y="21460"/>
                <wp:lineTo x="21366" y="0"/>
                <wp:lineTo x="0" y="0"/>
              </wp:wrapPolygon>
            </wp:wrapTight>
            <wp:docPr id="36"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IMG_256"/>
                    <pic:cNvPicPr>
                      <a:picLocks noChangeAspect="1"/>
                    </pic:cNvPicPr>
                  </pic:nvPicPr>
                  <pic:blipFill>
                    <a:blip r:embed="rId17" cstate="print"/>
                    <a:stretch>
                      <a:fillRect/>
                    </a:stretch>
                  </pic:blipFill>
                  <pic:spPr>
                    <a:xfrm>
                      <a:off x="0" y="0"/>
                      <a:ext cx="1756410" cy="1856105"/>
                    </a:xfrm>
                    <a:prstGeom prst="rect">
                      <a:avLst/>
                    </a:prstGeom>
                    <a:noFill/>
                    <a:ln w="9525">
                      <a:noFill/>
                    </a:ln>
                  </pic:spPr>
                </pic:pic>
              </a:graphicData>
            </a:graphic>
          </wp:anchor>
        </w:drawing>
      </w:r>
      <w:r>
        <w:rPr>
          <w:rStyle w:val="bjh-p"/>
          <w:rFonts w:asciiTheme="minorEastAsia" w:hAnsiTheme="minorEastAsia" w:cs="Arial" w:hint="eastAsia"/>
          <w:color w:val="333333"/>
          <w:szCs w:val="21"/>
        </w:rPr>
        <w:t>烟台图书馆发挥阅读服务的引领作用，采取线上、线下相结合的方式，举办数字资源阅读推广活动，不断提升读者对烟台图书馆数字资源的知晓率和认可度，并主动利用。线上举办画说传统之二十四节气系列活动，用漫画的形式</w:t>
      </w:r>
      <w:bookmarkStart w:id="0" w:name="_GoBack"/>
      <w:bookmarkEnd w:id="0"/>
      <w:r>
        <w:rPr>
          <w:rStyle w:val="bjh-p"/>
          <w:rFonts w:asciiTheme="minorEastAsia" w:hAnsiTheme="minorEastAsia" w:cs="Arial" w:hint="eastAsia"/>
          <w:color w:val="333333"/>
          <w:szCs w:val="21"/>
        </w:rPr>
        <w:t>让传统文化知识和非物质文化遗产活起来，使读者对传统文化的了解不仅仅局限于字面上，而是通过漫画想象后更加立体、形象；举办“数字资源知多少”有奖竞答活动，普及知网检索利用小知识，提高读者对知网的使用效率；跟随读者脚步，在热门APP“抖音”上举办培训直播活动，通过口才的培训激发读者对听书的热情；举办诗词小讲堂活动，讲述诗词背后的小故事，引导读者对历史知识的探索。线下举办VR“君子六艺”体验活动，打造虚拟体验空间，</w:t>
      </w:r>
      <w:r>
        <w:rPr>
          <w:rStyle w:val="bjh-p"/>
          <w:rFonts w:asciiTheme="minorEastAsia" w:hAnsiTheme="minorEastAsia" w:cs="Arial" w:hint="eastAsia"/>
          <w:color w:val="333333"/>
          <w:szCs w:val="21"/>
        </w:rPr>
        <w:lastRenderedPageBreak/>
        <w:t>进行场景再现，学习中国古典文化的精髓；举办3D互动立体书阅读活动，借助AR、光学动作捕捉及三维影像制作呈现等技术，将动物、军事、科技等不同主题的图书内容通过PAD全方位展现出来，同时辅以声音、中英文名称介绍等，带给读者全新的立体阅读感受。</w:t>
      </w:r>
    </w:p>
    <w:p w:rsidR="008F7318" w:rsidRPr="00267A9E" w:rsidRDefault="00C928A1" w:rsidP="00267A9E">
      <w:pPr>
        <w:spacing w:line="360" w:lineRule="auto"/>
        <w:ind w:firstLine="420"/>
        <w:jc w:val="left"/>
        <w:rPr>
          <w:rStyle w:val="bjh-p"/>
          <w:rFonts w:asciiTheme="minorEastAsia" w:hAnsiTheme="minorEastAsia" w:cs="Arial"/>
          <w:b/>
          <w:color w:val="333333"/>
          <w:sz w:val="24"/>
          <w:szCs w:val="24"/>
        </w:rPr>
      </w:pPr>
      <w:r w:rsidRPr="00267A9E">
        <w:rPr>
          <w:rStyle w:val="bjh-p"/>
          <w:rFonts w:asciiTheme="minorEastAsia" w:hAnsiTheme="minorEastAsia" w:cs="Arial" w:hint="eastAsia"/>
          <w:b/>
          <w:color w:val="333333"/>
          <w:sz w:val="24"/>
          <w:szCs w:val="24"/>
        </w:rPr>
        <w:t>初见成效，继续挖掘潜能，探索推广新方式</w:t>
      </w:r>
    </w:p>
    <w:p w:rsidR="009C4616" w:rsidRDefault="00C928A1" w:rsidP="00A9359E">
      <w:pPr>
        <w:spacing w:line="360" w:lineRule="auto"/>
        <w:ind w:firstLine="420"/>
        <w:jc w:val="left"/>
        <w:rPr>
          <w:rStyle w:val="bjh-p"/>
          <w:rFonts w:asciiTheme="minorEastAsia" w:hAnsiTheme="minorEastAsia" w:cs="Arial" w:hint="eastAsia"/>
          <w:color w:val="333333"/>
          <w:szCs w:val="21"/>
        </w:rPr>
      </w:pPr>
      <w:r>
        <w:rPr>
          <w:rStyle w:val="bjh-p"/>
          <w:rFonts w:asciiTheme="minorEastAsia" w:hAnsiTheme="minorEastAsia" w:cs="Arial" w:hint="eastAsia"/>
          <w:color w:val="333333"/>
          <w:szCs w:val="21"/>
        </w:rPr>
        <w:t>经过多年探索，通过举办内容丰富、形式多样的阅读推广活动，烟台图书馆数字资源使用率连年提高。今后，烟台图书馆还将继续开拓新思维、寻找新角度，为读者提供更加全面、立体的数字资源阅读服务。比如培养数字资源推广志愿者队伍,扩大数字资</w:t>
      </w:r>
      <w:r w:rsidR="00A9359E">
        <w:rPr>
          <w:rStyle w:val="bjh-p"/>
          <w:rFonts w:asciiTheme="minorEastAsia" w:hAnsiTheme="minorEastAsia" w:cs="Arial" w:hint="eastAsia"/>
          <w:color w:val="333333"/>
          <w:szCs w:val="21"/>
        </w:rPr>
        <w:t xml:space="preserve">   </w:t>
      </w: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9C4616" w:rsidRDefault="009C4616" w:rsidP="00A9359E">
      <w:pPr>
        <w:spacing w:line="360" w:lineRule="auto"/>
        <w:ind w:firstLine="420"/>
        <w:jc w:val="left"/>
        <w:rPr>
          <w:rStyle w:val="bjh-p"/>
          <w:rFonts w:asciiTheme="minorEastAsia" w:hAnsiTheme="minorEastAsia" w:cs="Arial" w:hint="eastAsia"/>
          <w:color w:val="333333"/>
          <w:szCs w:val="21"/>
        </w:rPr>
      </w:pPr>
    </w:p>
    <w:p w:rsidR="00A9359E" w:rsidRDefault="00A9359E" w:rsidP="00A9359E">
      <w:pPr>
        <w:spacing w:line="360" w:lineRule="auto"/>
        <w:ind w:firstLine="420"/>
        <w:jc w:val="left"/>
        <w:rPr>
          <w:rStyle w:val="bjh-p"/>
          <w:rFonts w:asciiTheme="minorEastAsia" w:hAnsiTheme="minorEastAsia" w:cs="Arial"/>
          <w:color w:val="333333"/>
          <w:szCs w:val="21"/>
        </w:rPr>
      </w:pPr>
      <w:r>
        <w:rPr>
          <w:rStyle w:val="bjh-p"/>
          <w:rFonts w:asciiTheme="minorEastAsia" w:hAnsiTheme="minorEastAsia" w:cs="Arial" w:hint="eastAsia"/>
          <w:color w:val="333333"/>
          <w:szCs w:val="21"/>
        </w:rPr>
        <w:lastRenderedPageBreak/>
        <w:t>源推广的队伍和力量；针对读者需求分析，策划讲座培训内容，举办数字资源推广培训讲座；利用大数据分析技术，根据后台数据分析读者的借阅习惯和记录，定向推送优质的数字资源。通过各种形式的数字资源阅读推广活动，化被动为主动，扩大服务人群，拓宽服务领域，使数字资源推广工作能更加深入到读者人群中，创造更大的服务效益。</w:t>
      </w:r>
    </w:p>
    <w:p w:rsidR="008F7318" w:rsidRPr="00A9359E" w:rsidRDefault="008F7318" w:rsidP="00267A9E">
      <w:pPr>
        <w:spacing w:line="360" w:lineRule="auto"/>
        <w:ind w:firstLine="420"/>
        <w:jc w:val="left"/>
        <w:rPr>
          <w:rStyle w:val="bjh-p"/>
          <w:rFonts w:asciiTheme="minorEastAsia" w:hAnsiTheme="minorEastAsia" w:cs="Arial"/>
          <w:color w:val="333333"/>
          <w:szCs w:val="21"/>
        </w:rPr>
      </w:pPr>
    </w:p>
    <w:sectPr w:rsidR="008F7318" w:rsidRPr="00A9359E" w:rsidSect="008F7318">
      <w:type w:val="continuous"/>
      <w:pgSz w:w="11906" w:h="16838"/>
      <w:pgMar w:top="1440" w:right="1800" w:bottom="1440" w:left="1800" w:header="851" w:footer="992" w:gutter="0"/>
      <w:cols w:num="2" w:space="720" w:equalWidth="0">
        <w:col w:w="3940" w:space="425"/>
        <w:col w:w="3940"/>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FD" w:rsidRDefault="00A81DFD" w:rsidP="008F7318">
      <w:r>
        <w:separator/>
      </w:r>
    </w:p>
  </w:endnote>
  <w:endnote w:type="continuationSeparator" w:id="0">
    <w:p w:rsidR="00A81DFD" w:rsidRDefault="00A81DFD" w:rsidP="008F7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6884"/>
      <w:docPartObj>
        <w:docPartGallery w:val="AutoText"/>
      </w:docPartObj>
    </w:sdtPr>
    <w:sdtContent>
      <w:p w:rsidR="008F7318" w:rsidRDefault="00892668">
        <w:pPr>
          <w:pStyle w:val="a4"/>
          <w:jc w:val="center"/>
        </w:pPr>
        <w:r w:rsidRPr="00892668">
          <w:fldChar w:fldCharType="begin"/>
        </w:r>
        <w:r w:rsidR="00C928A1">
          <w:instrText xml:space="preserve"> PAGE   \* MERGEFORMAT </w:instrText>
        </w:r>
        <w:r w:rsidRPr="00892668">
          <w:fldChar w:fldCharType="separate"/>
        </w:r>
        <w:r w:rsidR="001F3481" w:rsidRPr="001F3481">
          <w:rPr>
            <w:noProof/>
            <w:lang w:val="zh-CN"/>
          </w:rPr>
          <w:t>11</w:t>
        </w:r>
        <w:r>
          <w:rPr>
            <w:lang w:val="zh-CN"/>
          </w:rPr>
          <w:fldChar w:fldCharType="end"/>
        </w:r>
      </w:p>
    </w:sdtContent>
  </w:sdt>
  <w:p w:rsidR="008F7318" w:rsidRDefault="008F73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FD" w:rsidRDefault="00A81DFD" w:rsidP="008F7318">
      <w:r>
        <w:separator/>
      </w:r>
    </w:p>
  </w:footnote>
  <w:footnote w:type="continuationSeparator" w:id="0">
    <w:p w:rsidR="00A81DFD" w:rsidRDefault="00A81DFD" w:rsidP="008F73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35734D"/>
    <w:rsid w:val="00000BAB"/>
    <w:rsid w:val="000019EC"/>
    <w:rsid w:val="0000203A"/>
    <w:rsid w:val="00002BAF"/>
    <w:rsid w:val="00003769"/>
    <w:rsid w:val="00004C0C"/>
    <w:rsid w:val="00005DCE"/>
    <w:rsid w:val="00007E4B"/>
    <w:rsid w:val="00010B26"/>
    <w:rsid w:val="0001135B"/>
    <w:rsid w:val="00012254"/>
    <w:rsid w:val="00012484"/>
    <w:rsid w:val="000124F4"/>
    <w:rsid w:val="00016284"/>
    <w:rsid w:val="000167EF"/>
    <w:rsid w:val="000230C0"/>
    <w:rsid w:val="00024380"/>
    <w:rsid w:val="00024AC7"/>
    <w:rsid w:val="00025488"/>
    <w:rsid w:val="0003238D"/>
    <w:rsid w:val="00033353"/>
    <w:rsid w:val="0003368B"/>
    <w:rsid w:val="00034A6A"/>
    <w:rsid w:val="00034FB8"/>
    <w:rsid w:val="00037B30"/>
    <w:rsid w:val="00040280"/>
    <w:rsid w:val="0004073B"/>
    <w:rsid w:val="00041F7D"/>
    <w:rsid w:val="00042767"/>
    <w:rsid w:val="00045835"/>
    <w:rsid w:val="0004644B"/>
    <w:rsid w:val="000469EE"/>
    <w:rsid w:val="000514F0"/>
    <w:rsid w:val="00052A35"/>
    <w:rsid w:val="00053AD1"/>
    <w:rsid w:val="00054B8A"/>
    <w:rsid w:val="00055FDC"/>
    <w:rsid w:val="000565F4"/>
    <w:rsid w:val="00060E5D"/>
    <w:rsid w:val="000636E8"/>
    <w:rsid w:val="00065BEC"/>
    <w:rsid w:val="00067AC7"/>
    <w:rsid w:val="00067C90"/>
    <w:rsid w:val="00071111"/>
    <w:rsid w:val="00071B88"/>
    <w:rsid w:val="00071C24"/>
    <w:rsid w:val="00071DDE"/>
    <w:rsid w:val="00071E16"/>
    <w:rsid w:val="000721F4"/>
    <w:rsid w:val="000731E9"/>
    <w:rsid w:val="00073477"/>
    <w:rsid w:val="00073572"/>
    <w:rsid w:val="000736ED"/>
    <w:rsid w:val="00076C9D"/>
    <w:rsid w:val="0007728F"/>
    <w:rsid w:val="00080DB3"/>
    <w:rsid w:val="000815BB"/>
    <w:rsid w:val="00081772"/>
    <w:rsid w:val="00090B14"/>
    <w:rsid w:val="000925C7"/>
    <w:rsid w:val="00092A55"/>
    <w:rsid w:val="000947C5"/>
    <w:rsid w:val="000A13D0"/>
    <w:rsid w:val="000A186B"/>
    <w:rsid w:val="000A38F8"/>
    <w:rsid w:val="000A3BFE"/>
    <w:rsid w:val="000A4AF9"/>
    <w:rsid w:val="000A5157"/>
    <w:rsid w:val="000A5845"/>
    <w:rsid w:val="000A5C22"/>
    <w:rsid w:val="000A6805"/>
    <w:rsid w:val="000B0445"/>
    <w:rsid w:val="000B09DE"/>
    <w:rsid w:val="000B2857"/>
    <w:rsid w:val="000B7B3B"/>
    <w:rsid w:val="000C42EF"/>
    <w:rsid w:val="000C48A3"/>
    <w:rsid w:val="000C5009"/>
    <w:rsid w:val="000C5364"/>
    <w:rsid w:val="000C556B"/>
    <w:rsid w:val="000D085B"/>
    <w:rsid w:val="000D28BE"/>
    <w:rsid w:val="000E1BB0"/>
    <w:rsid w:val="000E3657"/>
    <w:rsid w:val="000E3F00"/>
    <w:rsid w:val="000E40F2"/>
    <w:rsid w:val="000E437B"/>
    <w:rsid w:val="000E4554"/>
    <w:rsid w:val="000E5A4A"/>
    <w:rsid w:val="000E64AB"/>
    <w:rsid w:val="000E7EA1"/>
    <w:rsid w:val="000F2D39"/>
    <w:rsid w:val="000F464E"/>
    <w:rsid w:val="000F518C"/>
    <w:rsid w:val="000F64A8"/>
    <w:rsid w:val="000F7A78"/>
    <w:rsid w:val="0010159D"/>
    <w:rsid w:val="00101A85"/>
    <w:rsid w:val="0010248F"/>
    <w:rsid w:val="00102F6A"/>
    <w:rsid w:val="00103671"/>
    <w:rsid w:val="001043C2"/>
    <w:rsid w:val="00105ADA"/>
    <w:rsid w:val="00110926"/>
    <w:rsid w:val="00111FF0"/>
    <w:rsid w:val="001120D4"/>
    <w:rsid w:val="00112CC5"/>
    <w:rsid w:val="001141DE"/>
    <w:rsid w:val="00114569"/>
    <w:rsid w:val="00117E51"/>
    <w:rsid w:val="001217CD"/>
    <w:rsid w:val="001229BB"/>
    <w:rsid w:val="001236CC"/>
    <w:rsid w:val="001243C4"/>
    <w:rsid w:val="00125FF1"/>
    <w:rsid w:val="001320C4"/>
    <w:rsid w:val="00133C05"/>
    <w:rsid w:val="00134147"/>
    <w:rsid w:val="001349DF"/>
    <w:rsid w:val="0013514A"/>
    <w:rsid w:val="00135342"/>
    <w:rsid w:val="00135635"/>
    <w:rsid w:val="00135982"/>
    <w:rsid w:val="00136832"/>
    <w:rsid w:val="0013718A"/>
    <w:rsid w:val="00140C70"/>
    <w:rsid w:val="0014158A"/>
    <w:rsid w:val="0014167D"/>
    <w:rsid w:val="00142B4E"/>
    <w:rsid w:val="00143473"/>
    <w:rsid w:val="0014628B"/>
    <w:rsid w:val="00146858"/>
    <w:rsid w:val="00146F7C"/>
    <w:rsid w:val="001501FA"/>
    <w:rsid w:val="00150306"/>
    <w:rsid w:val="00150874"/>
    <w:rsid w:val="00151F81"/>
    <w:rsid w:val="00154875"/>
    <w:rsid w:val="001549AD"/>
    <w:rsid w:val="00157228"/>
    <w:rsid w:val="0016047B"/>
    <w:rsid w:val="0016082F"/>
    <w:rsid w:val="00160C42"/>
    <w:rsid w:val="001623F7"/>
    <w:rsid w:val="00163CCC"/>
    <w:rsid w:val="00164532"/>
    <w:rsid w:val="0016689F"/>
    <w:rsid w:val="00166B8D"/>
    <w:rsid w:val="00173552"/>
    <w:rsid w:val="00173666"/>
    <w:rsid w:val="00173C05"/>
    <w:rsid w:val="0017683D"/>
    <w:rsid w:val="00177660"/>
    <w:rsid w:val="00181097"/>
    <w:rsid w:val="001825EE"/>
    <w:rsid w:val="00182BBE"/>
    <w:rsid w:val="00182FFF"/>
    <w:rsid w:val="00183972"/>
    <w:rsid w:val="00186086"/>
    <w:rsid w:val="001916C1"/>
    <w:rsid w:val="001925DC"/>
    <w:rsid w:val="00194EA5"/>
    <w:rsid w:val="001965AD"/>
    <w:rsid w:val="001A0376"/>
    <w:rsid w:val="001A0402"/>
    <w:rsid w:val="001A1671"/>
    <w:rsid w:val="001A1F51"/>
    <w:rsid w:val="001A6354"/>
    <w:rsid w:val="001A7794"/>
    <w:rsid w:val="001B102A"/>
    <w:rsid w:val="001B10E0"/>
    <w:rsid w:val="001B1EF0"/>
    <w:rsid w:val="001B6380"/>
    <w:rsid w:val="001C0AE2"/>
    <w:rsid w:val="001C0B21"/>
    <w:rsid w:val="001C1670"/>
    <w:rsid w:val="001C216F"/>
    <w:rsid w:val="001C400C"/>
    <w:rsid w:val="001C5DAC"/>
    <w:rsid w:val="001C63AA"/>
    <w:rsid w:val="001C66CD"/>
    <w:rsid w:val="001C6C1E"/>
    <w:rsid w:val="001C7596"/>
    <w:rsid w:val="001D299A"/>
    <w:rsid w:val="001D4494"/>
    <w:rsid w:val="001D4649"/>
    <w:rsid w:val="001D4E49"/>
    <w:rsid w:val="001D62AC"/>
    <w:rsid w:val="001D6C9A"/>
    <w:rsid w:val="001D6D28"/>
    <w:rsid w:val="001D7214"/>
    <w:rsid w:val="001E24E6"/>
    <w:rsid w:val="001E37FA"/>
    <w:rsid w:val="001E473F"/>
    <w:rsid w:val="001E7FA9"/>
    <w:rsid w:val="001F0A38"/>
    <w:rsid w:val="001F0EDA"/>
    <w:rsid w:val="001F2623"/>
    <w:rsid w:val="001F3481"/>
    <w:rsid w:val="001F64BD"/>
    <w:rsid w:val="001F7D40"/>
    <w:rsid w:val="0020180D"/>
    <w:rsid w:val="002039BF"/>
    <w:rsid w:val="00204444"/>
    <w:rsid w:val="002049FC"/>
    <w:rsid w:val="00206BF3"/>
    <w:rsid w:val="00210AC7"/>
    <w:rsid w:val="002111B4"/>
    <w:rsid w:val="00211458"/>
    <w:rsid w:val="0021196E"/>
    <w:rsid w:val="00211B31"/>
    <w:rsid w:val="00213305"/>
    <w:rsid w:val="00213B7D"/>
    <w:rsid w:val="002144A4"/>
    <w:rsid w:val="00215E81"/>
    <w:rsid w:val="00216040"/>
    <w:rsid w:val="00216870"/>
    <w:rsid w:val="002209B2"/>
    <w:rsid w:val="00221FD9"/>
    <w:rsid w:val="00222050"/>
    <w:rsid w:val="002221C7"/>
    <w:rsid w:val="00226A91"/>
    <w:rsid w:val="00227D96"/>
    <w:rsid w:val="00231450"/>
    <w:rsid w:val="00231AD4"/>
    <w:rsid w:val="00232D89"/>
    <w:rsid w:val="0024237F"/>
    <w:rsid w:val="00243DC6"/>
    <w:rsid w:val="00244449"/>
    <w:rsid w:val="002445BF"/>
    <w:rsid w:val="00244A83"/>
    <w:rsid w:val="00245A31"/>
    <w:rsid w:val="00245FD4"/>
    <w:rsid w:val="00246BD8"/>
    <w:rsid w:val="002472F0"/>
    <w:rsid w:val="00247432"/>
    <w:rsid w:val="002507E2"/>
    <w:rsid w:val="0025094E"/>
    <w:rsid w:val="00250A58"/>
    <w:rsid w:val="00250D0B"/>
    <w:rsid w:val="002537E3"/>
    <w:rsid w:val="00253E88"/>
    <w:rsid w:val="00254455"/>
    <w:rsid w:val="00254A4A"/>
    <w:rsid w:val="00254CCC"/>
    <w:rsid w:val="00256757"/>
    <w:rsid w:val="00263B2B"/>
    <w:rsid w:val="00264AAC"/>
    <w:rsid w:val="00265132"/>
    <w:rsid w:val="0026790B"/>
    <w:rsid w:val="00267A9E"/>
    <w:rsid w:val="00267CB6"/>
    <w:rsid w:val="00270824"/>
    <w:rsid w:val="00271388"/>
    <w:rsid w:val="00272487"/>
    <w:rsid w:val="00272AF8"/>
    <w:rsid w:val="002764C8"/>
    <w:rsid w:val="00277317"/>
    <w:rsid w:val="002803C3"/>
    <w:rsid w:val="0028288C"/>
    <w:rsid w:val="00284A5A"/>
    <w:rsid w:val="00284DAC"/>
    <w:rsid w:val="00284F6D"/>
    <w:rsid w:val="002850A9"/>
    <w:rsid w:val="00285CBE"/>
    <w:rsid w:val="0028798A"/>
    <w:rsid w:val="002927F7"/>
    <w:rsid w:val="00292E29"/>
    <w:rsid w:val="0029319B"/>
    <w:rsid w:val="00293CDE"/>
    <w:rsid w:val="00294052"/>
    <w:rsid w:val="002940B7"/>
    <w:rsid w:val="00294111"/>
    <w:rsid w:val="00295F8D"/>
    <w:rsid w:val="00296C3D"/>
    <w:rsid w:val="00296D52"/>
    <w:rsid w:val="00296F68"/>
    <w:rsid w:val="0029767A"/>
    <w:rsid w:val="002A0C31"/>
    <w:rsid w:val="002A1320"/>
    <w:rsid w:val="002A280E"/>
    <w:rsid w:val="002A77C1"/>
    <w:rsid w:val="002B00E6"/>
    <w:rsid w:val="002B2BB6"/>
    <w:rsid w:val="002B35A8"/>
    <w:rsid w:val="002B36CD"/>
    <w:rsid w:val="002B4F06"/>
    <w:rsid w:val="002B6A9A"/>
    <w:rsid w:val="002B7EB8"/>
    <w:rsid w:val="002C1699"/>
    <w:rsid w:val="002C331F"/>
    <w:rsid w:val="002C498E"/>
    <w:rsid w:val="002C6A8B"/>
    <w:rsid w:val="002C7777"/>
    <w:rsid w:val="002C7B88"/>
    <w:rsid w:val="002D02BF"/>
    <w:rsid w:val="002D078C"/>
    <w:rsid w:val="002D0C5A"/>
    <w:rsid w:val="002D1F76"/>
    <w:rsid w:val="002D1FDE"/>
    <w:rsid w:val="002D2B7D"/>
    <w:rsid w:val="002D5DD8"/>
    <w:rsid w:val="002D619F"/>
    <w:rsid w:val="002D7157"/>
    <w:rsid w:val="002E10E7"/>
    <w:rsid w:val="002E1784"/>
    <w:rsid w:val="002E3229"/>
    <w:rsid w:val="002E67FF"/>
    <w:rsid w:val="002E752A"/>
    <w:rsid w:val="002E7EDB"/>
    <w:rsid w:val="002F27FE"/>
    <w:rsid w:val="002F300A"/>
    <w:rsid w:val="002F549B"/>
    <w:rsid w:val="002F59A7"/>
    <w:rsid w:val="002F5CCE"/>
    <w:rsid w:val="002F5FF2"/>
    <w:rsid w:val="002F662D"/>
    <w:rsid w:val="003007B9"/>
    <w:rsid w:val="00300F64"/>
    <w:rsid w:val="003011BE"/>
    <w:rsid w:val="00301A1F"/>
    <w:rsid w:val="003020F0"/>
    <w:rsid w:val="003072B7"/>
    <w:rsid w:val="00307700"/>
    <w:rsid w:val="003116D1"/>
    <w:rsid w:val="003118BC"/>
    <w:rsid w:val="003128BE"/>
    <w:rsid w:val="00313F0E"/>
    <w:rsid w:val="003142DA"/>
    <w:rsid w:val="0031590F"/>
    <w:rsid w:val="00315982"/>
    <w:rsid w:val="0032067B"/>
    <w:rsid w:val="00321471"/>
    <w:rsid w:val="00322B49"/>
    <w:rsid w:val="00333E9F"/>
    <w:rsid w:val="003346C9"/>
    <w:rsid w:val="00334C9C"/>
    <w:rsid w:val="0033591B"/>
    <w:rsid w:val="00335CC5"/>
    <w:rsid w:val="00340F99"/>
    <w:rsid w:val="00340F9A"/>
    <w:rsid w:val="00341010"/>
    <w:rsid w:val="00341A11"/>
    <w:rsid w:val="00342FE5"/>
    <w:rsid w:val="00344A42"/>
    <w:rsid w:val="00345E06"/>
    <w:rsid w:val="003465AA"/>
    <w:rsid w:val="00346BEB"/>
    <w:rsid w:val="0035125D"/>
    <w:rsid w:val="00356594"/>
    <w:rsid w:val="0035714A"/>
    <w:rsid w:val="0035734D"/>
    <w:rsid w:val="0036095E"/>
    <w:rsid w:val="003620C9"/>
    <w:rsid w:val="00363A6F"/>
    <w:rsid w:val="00367547"/>
    <w:rsid w:val="00371B8D"/>
    <w:rsid w:val="00373122"/>
    <w:rsid w:val="00373D7E"/>
    <w:rsid w:val="0037478E"/>
    <w:rsid w:val="003751D9"/>
    <w:rsid w:val="003758F4"/>
    <w:rsid w:val="00381C94"/>
    <w:rsid w:val="00381F05"/>
    <w:rsid w:val="003820DA"/>
    <w:rsid w:val="00382A40"/>
    <w:rsid w:val="00383486"/>
    <w:rsid w:val="00385B65"/>
    <w:rsid w:val="003860FA"/>
    <w:rsid w:val="003878A1"/>
    <w:rsid w:val="0039019E"/>
    <w:rsid w:val="00391562"/>
    <w:rsid w:val="00391E27"/>
    <w:rsid w:val="00392725"/>
    <w:rsid w:val="00392D8B"/>
    <w:rsid w:val="0039348E"/>
    <w:rsid w:val="00395AC9"/>
    <w:rsid w:val="00395DA9"/>
    <w:rsid w:val="00395F4D"/>
    <w:rsid w:val="00395F58"/>
    <w:rsid w:val="00397920"/>
    <w:rsid w:val="003A037A"/>
    <w:rsid w:val="003A1E6A"/>
    <w:rsid w:val="003A2F24"/>
    <w:rsid w:val="003A31A8"/>
    <w:rsid w:val="003A4A19"/>
    <w:rsid w:val="003A55C4"/>
    <w:rsid w:val="003A75E3"/>
    <w:rsid w:val="003A75F4"/>
    <w:rsid w:val="003A7EC1"/>
    <w:rsid w:val="003B00BC"/>
    <w:rsid w:val="003B259F"/>
    <w:rsid w:val="003B3501"/>
    <w:rsid w:val="003B4417"/>
    <w:rsid w:val="003B7BCF"/>
    <w:rsid w:val="003B7D29"/>
    <w:rsid w:val="003B7E9B"/>
    <w:rsid w:val="003C1963"/>
    <w:rsid w:val="003C221E"/>
    <w:rsid w:val="003C2AB8"/>
    <w:rsid w:val="003C44A3"/>
    <w:rsid w:val="003C5635"/>
    <w:rsid w:val="003C60F2"/>
    <w:rsid w:val="003C77A7"/>
    <w:rsid w:val="003D0BCF"/>
    <w:rsid w:val="003D3811"/>
    <w:rsid w:val="003D3AD1"/>
    <w:rsid w:val="003D4798"/>
    <w:rsid w:val="003D5180"/>
    <w:rsid w:val="003D763D"/>
    <w:rsid w:val="003D78B1"/>
    <w:rsid w:val="003D7E8C"/>
    <w:rsid w:val="003E0BE2"/>
    <w:rsid w:val="003E2D21"/>
    <w:rsid w:val="003E6667"/>
    <w:rsid w:val="003E7939"/>
    <w:rsid w:val="003E793D"/>
    <w:rsid w:val="003F01B2"/>
    <w:rsid w:val="003F112C"/>
    <w:rsid w:val="003F3DF9"/>
    <w:rsid w:val="003F40EA"/>
    <w:rsid w:val="003F475E"/>
    <w:rsid w:val="003F5512"/>
    <w:rsid w:val="003F7383"/>
    <w:rsid w:val="003F78E7"/>
    <w:rsid w:val="003F7AF1"/>
    <w:rsid w:val="003F7BFB"/>
    <w:rsid w:val="004004D1"/>
    <w:rsid w:val="00400578"/>
    <w:rsid w:val="00400B48"/>
    <w:rsid w:val="004013C4"/>
    <w:rsid w:val="004042F0"/>
    <w:rsid w:val="00404B07"/>
    <w:rsid w:val="00405B80"/>
    <w:rsid w:val="004063E3"/>
    <w:rsid w:val="00406979"/>
    <w:rsid w:val="00406CD3"/>
    <w:rsid w:val="00407BA6"/>
    <w:rsid w:val="00412397"/>
    <w:rsid w:val="00414163"/>
    <w:rsid w:val="00414AB7"/>
    <w:rsid w:val="0041583C"/>
    <w:rsid w:val="00417668"/>
    <w:rsid w:val="00421447"/>
    <w:rsid w:val="004216E6"/>
    <w:rsid w:val="00421841"/>
    <w:rsid w:val="00424029"/>
    <w:rsid w:val="0042542A"/>
    <w:rsid w:val="00425AF4"/>
    <w:rsid w:val="0042772B"/>
    <w:rsid w:val="00430703"/>
    <w:rsid w:val="00434B5B"/>
    <w:rsid w:val="00435141"/>
    <w:rsid w:val="00435C39"/>
    <w:rsid w:val="004365F7"/>
    <w:rsid w:val="0043662D"/>
    <w:rsid w:val="00436C80"/>
    <w:rsid w:val="004370B7"/>
    <w:rsid w:val="0044050E"/>
    <w:rsid w:val="00442921"/>
    <w:rsid w:val="00443F48"/>
    <w:rsid w:val="00445BA6"/>
    <w:rsid w:val="00445DF3"/>
    <w:rsid w:val="004468BC"/>
    <w:rsid w:val="00447479"/>
    <w:rsid w:val="004506AE"/>
    <w:rsid w:val="00450CEF"/>
    <w:rsid w:val="00451C9C"/>
    <w:rsid w:val="00452761"/>
    <w:rsid w:val="00452F0E"/>
    <w:rsid w:val="004532FC"/>
    <w:rsid w:val="00455622"/>
    <w:rsid w:val="0045602A"/>
    <w:rsid w:val="00457708"/>
    <w:rsid w:val="00457837"/>
    <w:rsid w:val="00457B47"/>
    <w:rsid w:val="00461734"/>
    <w:rsid w:val="00461E5C"/>
    <w:rsid w:val="00464FD0"/>
    <w:rsid w:val="0046525F"/>
    <w:rsid w:val="004722C2"/>
    <w:rsid w:val="00473590"/>
    <w:rsid w:val="00477C06"/>
    <w:rsid w:val="00477CEF"/>
    <w:rsid w:val="0048194A"/>
    <w:rsid w:val="00484117"/>
    <w:rsid w:val="00484CE5"/>
    <w:rsid w:val="004860D8"/>
    <w:rsid w:val="004906E0"/>
    <w:rsid w:val="004908CF"/>
    <w:rsid w:val="0049317C"/>
    <w:rsid w:val="00493EB0"/>
    <w:rsid w:val="00494DBC"/>
    <w:rsid w:val="0049660C"/>
    <w:rsid w:val="00497567"/>
    <w:rsid w:val="004A48E3"/>
    <w:rsid w:val="004A508B"/>
    <w:rsid w:val="004A77F4"/>
    <w:rsid w:val="004A7C8F"/>
    <w:rsid w:val="004B391C"/>
    <w:rsid w:val="004B3C6D"/>
    <w:rsid w:val="004B3C9A"/>
    <w:rsid w:val="004B6010"/>
    <w:rsid w:val="004B70F6"/>
    <w:rsid w:val="004B7D53"/>
    <w:rsid w:val="004C189A"/>
    <w:rsid w:val="004C2312"/>
    <w:rsid w:val="004C27A0"/>
    <w:rsid w:val="004C3786"/>
    <w:rsid w:val="004C4363"/>
    <w:rsid w:val="004C45E5"/>
    <w:rsid w:val="004C4DE7"/>
    <w:rsid w:val="004C56AC"/>
    <w:rsid w:val="004C7633"/>
    <w:rsid w:val="004C7CE5"/>
    <w:rsid w:val="004D13EF"/>
    <w:rsid w:val="004D27F0"/>
    <w:rsid w:val="004D2A96"/>
    <w:rsid w:val="004D3B8C"/>
    <w:rsid w:val="004D4B8A"/>
    <w:rsid w:val="004D4E1F"/>
    <w:rsid w:val="004D592F"/>
    <w:rsid w:val="004D6951"/>
    <w:rsid w:val="004D7C5C"/>
    <w:rsid w:val="004E0030"/>
    <w:rsid w:val="004E00FE"/>
    <w:rsid w:val="004E2056"/>
    <w:rsid w:val="004E280C"/>
    <w:rsid w:val="004E2A47"/>
    <w:rsid w:val="004E3ACE"/>
    <w:rsid w:val="004E3C75"/>
    <w:rsid w:val="004E5748"/>
    <w:rsid w:val="004E5C6C"/>
    <w:rsid w:val="004E5F79"/>
    <w:rsid w:val="004E63BF"/>
    <w:rsid w:val="004E6990"/>
    <w:rsid w:val="004E73BA"/>
    <w:rsid w:val="004E79ED"/>
    <w:rsid w:val="004F0ABF"/>
    <w:rsid w:val="004F0B80"/>
    <w:rsid w:val="004F0BDA"/>
    <w:rsid w:val="004F2202"/>
    <w:rsid w:val="004F2274"/>
    <w:rsid w:val="004F4112"/>
    <w:rsid w:val="004F4EF0"/>
    <w:rsid w:val="004F5534"/>
    <w:rsid w:val="004F66C0"/>
    <w:rsid w:val="004F7A92"/>
    <w:rsid w:val="00500D61"/>
    <w:rsid w:val="00501CA6"/>
    <w:rsid w:val="0050281D"/>
    <w:rsid w:val="0050372D"/>
    <w:rsid w:val="005049D9"/>
    <w:rsid w:val="00504FB4"/>
    <w:rsid w:val="00505BEB"/>
    <w:rsid w:val="00507B67"/>
    <w:rsid w:val="00510A09"/>
    <w:rsid w:val="00510F53"/>
    <w:rsid w:val="00512177"/>
    <w:rsid w:val="00512F1D"/>
    <w:rsid w:val="00514A79"/>
    <w:rsid w:val="00515193"/>
    <w:rsid w:val="005154B0"/>
    <w:rsid w:val="00515D6E"/>
    <w:rsid w:val="0051602F"/>
    <w:rsid w:val="005202CA"/>
    <w:rsid w:val="00524C3E"/>
    <w:rsid w:val="00525403"/>
    <w:rsid w:val="00527B09"/>
    <w:rsid w:val="00527D88"/>
    <w:rsid w:val="00530325"/>
    <w:rsid w:val="00530480"/>
    <w:rsid w:val="00530E69"/>
    <w:rsid w:val="00530EAC"/>
    <w:rsid w:val="00531A93"/>
    <w:rsid w:val="005362EA"/>
    <w:rsid w:val="00540106"/>
    <w:rsid w:val="005401F1"/>
    <w:rsid w:val="005404BC"/>
    <w:rsid w:val="00544B61"/>
    <w:rsid w:val="0054689E"/>
    <w:rsid w:val="005476CC"/>
    <w:rsid w:val="00550D4F"/>
    <w:rsid w:val="00550DF6"/>
    <w:rsid w:val="0055132B"/>
    <w:rsid w:val="005515CE"/>
    <w:rsid w:val="00551729"/>
    <w:rsid w:val="00551F01"/>
    <w:rsid w:val="00552502"/>
    <w:rsid w:val="00552B9B"/>
    <w:rsid w:val="00552D6C"/>
    <w:rsid w:val="00560185"/>
    <w:rsid w:val="0056172E"/>
    <w:rsid w:val="00561B95"/>
    <w:rsid w:val="005647D3"/>
    <w:rsid w:val="0056500A"/>
    <w:rsid w:val="0056518A"/>
    <w:rsid w:val="00565736"/>
    <w:rsid w:val="00565916"/>
    <w:rsid w:val="00565951"/>
    <w:rsid w:val="00566602"/>
    <w:rsid w:val="00567F8F"/>
    <w:rsid w:val="0057018D"/>
    <w:rsid w:val="00572010"/>
    <w:rsid w:val="005729D9"/>
    <w:rsid w:val="00573267"/>
    <w:rsid w:val="00576880"/>
    <w:rsid w:val="00576AD2"/>
    <w:rsid w:val="00576EF6"/>
    <w:rsid w:val="005778B8"/>
    <w:rsid w:val="0057794B"/>
    <w:rsid w:val="005801AE"/>
    <w:rsid w:val="00582B49"/>
    <w:rsid w:val="00586D6D"/>
    <w:rsid w:val="00587E62"/>
    <w:rsid w:val="0059045D"/>
    <w:rsid w:val="00590646"/>
    <w:rsid w:val="0059113E"/>
    <w:rsid w:val="005928C4"/>
    <w:rsid w:val="005929D2"/>
    <w:rsid w:val="00593145"/>
    <w:rsid w:val="005937C7"/>
    <w:rsid w:val="00595948"/>
    <w:rsid w:val="00595FDD"/>
    <w:rsid w:val="0059700A"/>
    <w:rsid w:val="005A0472"/>
    <w:rsid w:val="005A1BA5"/>
    <w:rsid w:val="005A221E"/>
    <w:rsid w:val="005A5A57"/>
    <w:rsid w:val="005B0626"/>
    <w:rsid w:val="005B081C"/>
    <w:rsid w:val="005B1A24"/>
    <w:rsid w:val="005B2A3F"/>
    <w:rsid w:val="005B2F29"/>
    <w:rsid w:val="005B3193"/>
    <w:rsid w:val="005B362F"/>
    <w:rsid w:val="005B378F"/>
    <w:rsid w:val="005B3A72"/>
    <w:rsid w:val="005B4CE7"/>
    <w:rsid w:val="005B7E1D"/>
    <w:rsid w:val="005C0906"/>
    <w:rsid w:val="005C1181"/>
    <w:rsid w:val="005C2152"/>
    <w:rsid w:val="005C2FB1"/>
    <w:rsid w:val="005C39A9"/>
    <w:rsid w:val="005C56F1"/>
    <w:rsid w:val="005C59F8"/>
    <w:rsid w:val="005D088A"/>
    <w:rsid w:val="005D0D6A"/>
    <w:rsid w:val="005D519E"/>
    <w:rsid w:val="005D736C"/>
    <w:rsid w:val="005D7B82"/>
    <w:rsid w:val="005E0569"/>
    <w:rsid w:val="005E2FFD"/>
    <w:rsid w:val="005E3D5D"/>
    <w:rsid w:val="005E47F5"/>
    <w:rsid w:val="005E5D18"/>
    <w:rsid w:val="005E7335"/>
    <w:rsid w:val="005F264D"/>
    <w:rsid w:val="005F2F7F"/>
    <w:rsid w:val="005F34E1"/>
    <w:rsid w:val="005F4AF7"/>
    <w:rsid w:val="005F7046"/>
    <w:rsid w:val="005F70DF"/>
    <w:rsid w:val="005F7C16"/>
    <w:rsid w:val="0060244E"/>
    <w:rsid w:val="00604236"/>
    <w:rsid w:val="0060451D"/>
    <w:rsid w:val="00604AD3"/>
    <w:rsid w:val="00605801"/>
    <w:rsid w:val="006117D5"/>
    <w:rsid w:val="00614356"/>
    <w:rsid w:val="00614F54"/>
    <w:rsid w:val="006163E6"/>
    <w:rsid w:val="00617938"/>
    <w:rsid w:val="00620877"/>
    <w:rsid w:val="00620878"/>
    <w:rsid w:val="00620D4C"/>
    <w:rsid w:val="006219E2"/>
    <w:rsid w:val="00622A2D"/>
    <w:rsid w:val="00622B23"/>
    <w:rsid w:val="00625A00"/>
    <w:rsid w:val="00626511"/>
    <w:rsid w:val="0062666E"/>
    <w:rsid w:val="00627364"/>
    <w:rsid w:val="0062749F"/>
    <w:rsid w:val="00627E45"/>
    <w:rsid w:val="00631719"/>
    <w:rsid w:val="006325D9"/>
    <w:rsid w:val="00633300"/>
    <w:rsid w:val="0063573F"/>
    <w:rsid w:val="00635FAE"/>
    <w:rsid w:val="0063634D"/>
    <w:rsid w:val="00640393"/>
    <w:rsid w:val="00640B9F"/>
    <w:rsid w:val="00642927"/>
    <w:rsid w:val="006439E6"/>
    <w:rsid w:val="00644403"/>
    <w:rsid w:val="00645B27"/>
    <w:rsid w:val="006501E8"/>
    <w:rsid w:val="00651109"/>
    <w:rsid w:val="00651B86"/>
    <w:rsid w:val="00651D10"/>
    <w:rsid w:val="00652CD2"/>
    <w:rsid w:val="006531DB"/>
    <w:rsid w:val="006576DB"/>
    <w:rsid w:val="00657BF6"/>
    <w:rsid w:val="00660988"/>
    <w:rsid w:val="00660EE9"/>
    <w:rsid w:val="00661F36"/>
    <w:rsid w:val="00662620"/>
    <w:rsid w:val="00662CD9"/>
    <w:rsid w:val="006636D6"/>
    <w:rsid w:val="00664EEF"/>
    <w:rsid w:val="00664F47"/>
    <w:rsid w:val="00666E5F"/>
    <w:rsid w:val="006678D9"/>
    <w:rsid w:val="00670891"/>
    <w:rsid w:val="00672B7A"/>
    <w:rsid w:val="00672F68"/>
    <w:rsid w:val="00672FDE"/>
    <w:rsid w:val="006738B9"/>
    <w:rsid w:val="00673A23"/>
    <w:rsid w:val="00673F08"/>
    <w:rsid w:val="00674C91"/>
    <w:rsid w:val="006751FD"/>
    <w:rsid w:val="0067562C"/>
    <w:rsid w:val="00676376"/>
    <w:rsid w:val="00677FCF"/>
    <w:rsid w:val="00680020"/>
    <w:rsid w:val="00680554"/>
    <w:rsid w:val="00681889"/>
    <w:rsid w:val="006823FF"/>
    <w:rsid w:val="00683CC8"/>
    <w:rsid w:val="00685473"/>
    <w:rsid w:val="006868F6"/>
    <w:rsid w:val="00686E7D"/>
    <w:rsid w:val="00687B44"/>
    <w:rsid w:val="006927A5"/>
    <w:rsid w:val="00694F22"/>
    <w:rsid w:val="0069597E"/>
    <w:rsid w:val="00696A33"/>
    <w:rsid w:val="00697482"/>
    <w:rsid w:val="006A12F6"/>
    <w:rsid w:val="006A64B7"/>
    <w:rsid w:val="006A6951"/>
    <w:rsid w:val="006A72FC"/>
    <w:rsid w:val="006B0183"/>
    <w:rsid w:val="006B034A"/>
    <w:rsid w:val="006B198F"/>
    <w:rsid w:val="006B1FA3"/>
    <w:rsid w:val="006B2BD0"/>
    <w:rsid w:val="006B3AFD"/>
    <w:rsid w:val="006B3E03"/>
    <w:rsid w:val="006B3F1E"/>
    <w:rsid w:val="006B49F6"/>
    <w:rsid w:val="006B670B"/>
    <w:rsid w:val="006B715A"/>
    <w:rsid w:val="006B768F"/>
    <w:rsid w:val="006C178D"/>
    <w:rsid w:val="006C28C1"/>
    <w:rsid w:val="006C2C83"/>
    <w:rsid w:val="006C39EF"/>
    <w:rsid w:val="006C4EBA"/>
    <w:rsid w:val="006C5155"/>
    <w:rsid w:val="006C55E1"/>
    <w:rsid w:val="006C6305"/>
    <w:rsid w:val="006C6B67"/>
    <w:rsid w:val="006C74CF"/>
    <w:rsid w:val="006D10B8"/>
    <w:rsid w:val="006D10F0"/>
    <w:rsid w:val="006D23F0"/>
    <w:rsid w:val="006D2A98"/>
    <w:rsid w:val="006D2D1B"/>
    <w:rsid w:val="006D3865"/>
    <w:rsid w:val="006D419B"/>
    <w:rsid w:val="006D588D"/>
    <w:rsid w:val="006D7AD1"/>
    <w:rsid w:val="006E1EA7"/>
    <w:rsid w:val="006E29A0"/>
    <w:rsid w:val="006E2AB3"/>
    <w:rsid w:val="006E2E8B"/>
    <w:rsid w:val="006E5DCC"/>
    <w:rsid w:val="006E7DC1"/>
    <w:rsid w:val="006F10CA"/>
    <w:rsid w:val="006F3104"/>
    <w:rsid w:val="006F3D45"/>
    <w:rsid w:val="006F4123"/>
    <w:rsid w:val="006F5538"/>
    <w:rsid w:val="006F643E"/>
    <w:rsid w:val="006F6F44"/>
    <w:rsid w:val="006F7DA0"/>
    <w:rsid w:val="00703196"/>
    <w:rsid w:val="007046B2"/>
    <w:rsid w:val="00704E55"/>
    <w:rsid w:val="00705CE3"/>
    <w:rsid w:val="007105AE"/>
    <w:rsid w:val="007107B7"/>
    <w:rsid w:val="00711208"/>
    <w:rsid w:val="00715E34"/>
    <w:rsid w:val="00716394"/>
    <w:rsid w:val="00716414"/>
    <w:rsid w:val="007164EC"/>
    <w:rsid w:val="00716902"/>
    <w:rsid w:val="00722033"/>
    <w:rsid w:val="00723E30"/>
    <w:rsid w:val="00723E6F"/>
    <w:rsid w:val="00724761"/>
    <w:rsid w:val="007252A3"/>
    <w:rsid w:val="00725E4C"/>
    <w:rsid w:val="00726F16"/>
    <w:rsid w:val="00727248"/>
    <w:rsid w:val="007278AC"/>
    <w:rsid w:val="00730B25"/>
    <w:rsid w:val="00733F31"/>
    <w:rsid w:val="00734B68"/>
    <w:rsid w:val="00736102"/>
    <w:rsid w:val="00736778"/>
    <w:rsid w:val="0074004C"/>
    <w:rsid w:val="00741A9D"/>
    <w:rsid w:val="00742F50"/>
    <w:rsid w:val="00743C48"/>
    <w:rsid w:val="007465E8"/>
    <w:rsid w:val="007475DA"/>
    <w:rsid w:val="00747C5B"/>
    <w:rsid w:val="00750308"/>
    <w:rsid w:val="00752CA5"/>
    <w:rsid w:val="00752D46"/>
    <w:rsid w:val="007540EE"/>
    <w:rsid w:val="00755F85"/>
    <w:rsid w:val="00756682"/>
    <w:rsid w:val="00756A41"/>
    <w:rsid w:val="007570B9"/>
    <w:rsid w:val="0075769F"/>
    <w:rsid w:val="00760F2B"/>
    <w:rsid w:val="0076346B"/>
    <w:rsid w:val="007641F3"/>
    <w:rsid w:val="00765176"/>
    <w:rsid w:val="00766C3C"/>
    <w:rsid w:val="00767CE8"/>
    <w:rsid w:val="00770D8D"/>
    <w:rsid w:val="00772DCC"/>
    <w:rsid w:val="00773D9B"/>
    <w:rsid w:val="00774A88"/>
    <w:rsid w:val="007751DB"/>
    <w:rsid w:val="00775BAC"/>
    <w:rsid w:val="00775BCD"/>
    <w:rsid w:val="00775EAE"/>
    <w:rsid w:val="007763EA"/>
    <w:rsid w:val="00777521"/>
    <w:rsid w:val="007777BA"/>
    <w:rsid w:val="007817DD"/>
    <w:rsid w:val="0078486A"/>
    <w:rsid w:val="007851DC"/>
    <w:rsid w:val="00786D17"/>
    <w:rsid w:val="0078754E"/>
    <w:rsid w:val="00787F09"/>
    <w:rsid w:val="00791CA9"/>
    <w:rsid w:val="00795DC2"/>
    <w:rsid w:val="007965F6"/>
    <w:rsid w:val="007A1073"/>
    <w:rsid w:val="007A275D"/>
    <w:rsid w:val="007A39EC"/>
    <w:rsid w:val="007A48D1"/>
    <w:rsid w:val="007A4DDF"/>
    <w:rsid w:val="007A54D6"/>
    <w:rsid w:val="007B0E87"/>
    <w:rsid w:val="007B1535"/>
    <w:rsid w:val="007B1765"/>
    <w:rsid w:val="007B1BD7"/>
    <w:rsid w:val="007B3B5B"/>
    <w:rsid w:val="007B5303"/>
    <w:rsid w:val="007B5B68"/>
    <w:rsid w:val="007B7276"/>
    <w:rsid w:val="007C16F1"/>
    <w:rsid w:val="007C3652"/>
    <w:rsid w:val="007C4AEB"/>
    <w:rsid w:val="007C582D"/>
    <w:rsid w:val="007C69F2"/>
    <w:rsid w:val="007C6B01"/>
    <w:rsid w:val="007C6F5B"/>
    <w:rsid w:val="007C79FE"/>
    <w:rsid w:val="007D1A9B"/>
    <w:rsid w:val="007D1F99"/>
    <w:rsid w:val="007D241D"/>
    <w:rsid w:val="007D36A6"/>
    <w:rsid w:val="007D48F4"/>
    <w:rsid w:val="007D4A8A"/>
    <w:rsid w:val="007D518F"/>
    <w:rsid w:val="007D7C42"/>
    <w:rsid w:val="007E1625"/>
    <w:rsid w:val="007E25B2"/>
    <w:rsid w:val="007E30C8"/>
    <w:rsid w:val="007E4277"/>
    <w:rsid w:val="007E5D1B"/>
    <w:rsid w:val="007E7970"/>
    <w:rsid w:val="007E7B64"/>
    <w:rsid w:val="007E7F1B"/>
    <w:rsid w:val="007F22F4"/>
    <w:rsid w:val="007F412B"/>
    <w:rsid w:val="007F42F4"/>
    <w:rsid w:val="007F435D"/>
    <w:rsid w:val="007F5ECA"/>
    <w:rsid w:val="00804E5D"/>
    <w:rsid w:val="008129C0"/>
    <w:rsid w:val="00813FA7"/>
    <w:rsid w:val="00814F15"/>
    <w:rsid w:val="00815225"/>
    <w:rsid w:val="008162B7"/>
    <w:rsid w:val="008178AB"/>
    <w:rsid w:val="00817A76"/>
    <w:rsid w:val="00820344"/>
    <w:rsid w:val="00820682"/>
    <w:rsid w:val="0082125B"/>
    <w:rsid w:val="0082186A"/>
    <w:rsid w:val="00821876"/>
    <w:rsid w:val="008227CF"/>
    <w:rsid w:val="00823547"/>
    <w:rsid w:val="008244DD"/>
    <w:rsid w:val="008250B0"/>
    <w:rsid w:val="008252C7"/>
    <w:rsid w:val="00826E86"/>
    <w:rsid w:val="0083050D"/>
    <w:rsid w:val="008309BA"/>
    <w:rsid w:val="00831510"/>
    <w:rsid w:val="008316D5"/>
    <w:rsid w:val="008325D6"/>
    <w:rsid w:val="0083338E"/>
    <w:rsid w:val="00834EFE"/>
    <w:rsid w:val="00836C73"/>
    <w:rsid w:val="00837CD1"/>
    <w:rsid w:val="00841983"/>
    <w:rsid w:val="008442AF"/>
    <w:rsid w:val="00846721"/>
    <w:rsid w:val="0085365A"/>
    <w:rsid w:val="00853985"/>
    <w:rsid w:val="0085597D"/>
    <w:rsid w:val="00857BE7"/>
    <w:rsid w:val="00860B36"/>
    <w:rsid w:val="00860F63"/>
    <w:rsid w:val="00861945"/>
    <w:rsid w:val="008624AC"/>
    <w:rsid w:val="00862C52"/>
    <w:rsid w:val="0086442F"/>
    <w:rsid w:val="0086556B"/>
    <w:rsid w:val="0086783C"/>
    <w:rsid w:val="00870F6E"/>
    <w:rsid w:val="0087169F"/>
    <w:rsid w:val="00873130"/>
    <w:rsid w:val="00873C12"/>
    <w:rsid w:val="00873D87"/>
    <w:rsid w:val="00874D0B"/>
    <w:rsid w:val="008770B0"/>
    <w:rsid w:val="008771D3"/>
    <w:rsid w:val="0087727A"/>
    <w:rsid w:val="00877FAE"/>
    <w:rsid w:val="0088125F"/>
    <w:rsid w:val="00882494"/>
    <w:rsid w:val="00884FC8"/>
    <w:rsid w:val="008873F7"/>
    <w:rsid w:val="00892668"/>
    <w:rsid w:val="0089423A"/>
    <w:rsid w:val="00895B9D"/>
    <w:rsid w:val="008960EE"/>
    <w:rsid w:val="00896839"/>
    <w:rsid w:val="00896F39"/>
    <w:rsid w:val="00897064"/>
    <w:rsid w:val="008A09EE"/>
    <w:rsid w:val="008A0C14"/>
    <w:rsid w:val="008A35B3"/>
    <w:rsid w:val="008A5930"/>
    <w:rsid w:val="008A64DC"/>
    <w:rsid w:val="008A7C9A"/>
    <w:rsid w:val="008B226F"/>
    <w:rsid w:val="008B2E5F"/>
    <w:rsid w:val="008B7D22"/>
    <w:rsid w:val="008C161E"/>
    <w:rsid w:val="008C292D"/>
    <w:rsid w:val="008C3B0B"/>
    <w:rsid w:val="008C6235"/>
    <w:rsid w:val="008C6CF5"/>
    <w:rsid w:val="008C75A6"/>
    <w:rsid w:val="008D5539"/>
    <w:rsid w:val="008D5ECC"/>
    <w:rsid w:val="008D6D87"/>
    <w:rsid w:val="008D70FB"/>
    <w:rsid w:val="008D791A"/>
    <w:rsid w:val="008E1EC0"/>
    <w:rsid w:val="008E4C31"/>
    <w:rsid w:val="008E5AC0"/>
    <w:rsid w:val="008E67C9"/>
    <w:rsid w:val="008F7318"/>
    <w:rsid w:val="008F7808"/>
    <w:rsid w:val="008F7F93"/>
    <w:rsid w:val="00901630"/>
    <w:rsid w:val="00902330"/>
    <w:rsid w:val="00903527"/>
    <w:rsid w:val="00904084"/>
    <w:rsid w:val="00904B91"/>
    <w:rsid w:val="009063CD"/>
    <w:rsid w:val="009124FB"/>
    <w:rsid w:val="00915151"/>
    <w:rsid w:val="0091634E"/>
    <w:rsid w:val="00920B03"/>
    <w:rsid w:val="00921839"/>
    <w:rsid w:val="00921D1C"/>
    <w:rsid w:val="00922622"/>
    <w:rsid w:val="00923313"/>
    <w:rsid w:val="009237B4"/>
    <w:rsid w:val="00924040"/>
    <w:rsid w:val="009240C7"/>
    <w:rsid w:val="00924D81"/>
    <w:rsid w:val="0092596E"/>
    <w:rsid w:val="009260EA"/>
    <w:rsid w:val="00930AB5"/>
    <w:rsid w:val="00930C25"/>
    <w:rsid w:val="00930F10"/>
    <w:rsid w:val="00933DBC"/>
    <w:rsid w:val="0093421D"/>
    <w:rsid w:val="0093457C"/>
    <w:rsid w:val="00935625"/>
    <w:rsid w:val="00936BD8"/>
    <w:rsid w:val="0093706E"/>
    <w:rsid w:val="009373AF"/>
    <w:rsid w:val="0093776B"/>
    <w:rsid w:val="00942A1B"/>
    <w:rsid w:val="009461D5"/>
    <w:rsid w:val="00946A07"/>
    <w:rsid w:val="009526CB"/>
    <w:rsid w:val="00955899"/>
    <w:rsid w:val="0095643B"/>
    <w:rsid w:val="00960B97"/>
    <w:rsid w:val="009627FA"/>
    <w:rsid w:val="009628AB"/>
    <w:rsid w:val="00971426"/>
    <w:rsid w:val="0097150E"/>
    <w:rsid w:val="009716BD"/>
    <w:rsid w:val="00972517"/>
    <w:rsid w:val="00972A6D"/>
    <w:rsid w:val="00973AE1"/>
    <w:rsid w:val="00974729"/>
    <w:rsid w:val="009748E4"/>
    <w:rsid w:val="00975326"/>
    <w:rsid w:val="00977215"/>
    <w:rsid w:val="00977A92"/>
    <w:rsid w:val="00977C27"/>
    <w:rsid w:val="00977E9C"/>
    <w:rsid w:val="00981300"/>
    <w:rsid w:val="00981B86"/>
    <w:rsid w:val="00981EA4"/>
    <w:rsid w:val="009830ED"/>
    <w:rsid w:val="009856AA"/>
    <w:rsid w:val="009910BC"/>
    <w:rsid w:val="00991259"/>
    <w:rsid w:val="00991828"/>
    <w:rsid w:val="00995558"/>
    <w:rsid w:val="00997CAD"/>
    <w:rsid w:val="009A2967"/>
    <w:rsid w:val="009A2D45"/>
    <w:rsid w:val="009A4C59"/>
    <w:rsid w:val="009A6357"/>
    <w:rsid w:val="009B0455"/>
    <w:rsid w:val="009B04AD"/>
    <w:rsid w:val="009B1973"/>
    <w:rsid w:val="009B1B38"/>
    <w:rsid w:val="009B2550"/>
    <w:rsid w:val="009B3DAA"/>
    <w:rsid w:val="009B555F"/>
    <w:rsid w:val="009B6FBC"/>
    <w:rsid w:val="009B73CB"/>
    <w:rsid w:val="009C0530"/>
    <w:rsid w:val="009C07C0"/>
    <w:rsid w:val="009C0DE1"/>
    <w:rsid w:val="009C21FA"/>
    <w:rsid w:val="009C2220"/>
    <w:rsid w:val="009C4616"/>
    <w:rsid w:val="009C5BD8"/>
    <w:rsid w:val="009C68EC"/>
    <w:rsid w:val="009C7094"/>
    <w:rsid w:val="009D1B19"/>
    <w:rsid w:val="009D1F2E"/>
    <w:rsid w:val="009D2198"/>
    <w:rsid w:val="009D3DB2"/>
    <w:rsid w:val="009D4CDE"/>
    <w:rsid w:val="009D5056"/>
    <w:rsid w:val="009D539F"/>
    <w:rsid w:val="009D64E5"/>
    <w:rsid w:val="009D6FBF"/>
    <w:rsid w:val="009D7222"/>
    <w:rsid w:val="009D7EA5"/>
    <w:rsid w:val="009E004C"/>
    <w:rsid w:val="009E08AB"/>
    <w:rsid w:val="009E0C86"/>
    <w:rsid w:val="009E1277"/>
    <w:rsid w:val="009E2770"/>
    <w:rsid w:val="009E3D67"/>
    <w:rsid w:val="009E4E5C"/>
    <w:rsid w:val="009E56E7"/>
    <w:rsid w:val="009E7592"/>
    <w:rsid w:val="009E7AC6"/>
    <w:rsid w:val="009F29B5"/>
    <w:rsid w:val="009F47D0"/>
    <w:rsid w:val="009F4845"/>
    <w:rsid w:val="009F52E4"/>
    <w:rsid w:val="009F6628"/>
    <w:rsid w:val="009F6A25"/>
    <w:rsid w:val="009F7891"/>
    <w:rsid w:val="009F7FEC"/>
    <w:rsid w:val="00A0047B"/>
    <w:rsid w:val="00A0090E"/>
    <w:rsid w:val="00A00C88"/>
    <w:rsid w:val="00A010B6"/>
    <w:rsid w:val="00A01446"/>
    <w:rsid w:val="00A01E03"/>
    <w:rsid w:val="00A01ECE"/>
    <w:rsid w:val="00A01F37"/>
    <w:rsid w:val="00A0352F"/>
    <w:rsid w:val="00A046CC"/>
    <w:rsid w:val="00A057A1"/>
    <w:rsid w:val="00A06626"/>
    <w:rsid w:val="00A066FB"/>
    <w:rsid w:val="00A07CB7"/>
    <w:rsid w:val="00A07CD5"/>
    <w:rsid w:val="00A12361"/>
    <w:rsid w:val="00A1493F"/>
    <w:rsid w:val="00A20F3C"/>
    <w:rsid w:val="00A25F74"/>
    <w:rsid w:val="00A27E4B"/>
    <w:rsid w:val="00A305EC"/>
    <w:rsid w:val="00A3149C"/>
    <w:rsid w:val="00A325EF"/>
    <w:rsid w:val="00A3267C"/>
    <w:rsid w:val="00A32DB5"/>
    <w:rsid w:val="00A32EF4"/>
    <w:rsid w:val="00A3336F"/>
    <w:rsid w:val="00A34550"/>
    <w:rsid w:val="00A35858"/>
    <w:rsid w:val="00A370AE"/>
    <w:rsid w:val="00A40267"/>
    <w:rsid w:val="00A4028A"/>
    <w:rsid w:val="00A40377"/>
    <w:rsid w:val="00A41EF7"/>
    <w:rsid w:val="00A42D17"/>
    <w:rsid w:val="00A437BD"/>
    <w:rsid w:val="00A43D6B"/>
    <w:rsid w:val="00A44C94"/>
    <w:rsid w:val="00A47458"/>
    <w:rsid w:val="00A4798F"/>
    <w:rsid w:val="00A47E26"/>
    <w:rsid w:val="00A47FDA"/>
    <w:rsid w:val="00A50155"/>
    <w:rsid w:val="00A50A43"/>
    <w:rsid w:val="00A52384"/>
    <w:rsid w:val="00A5378E"/>
    <w:rsid w:val="00A554FA"/>
    <w:rsid w:val="00A57B90"/>
    <w:rsid w:val="00A57CDD"/>
    <w:rsid w:val="00A62095"/>
    <w:rsid w:val="00A645D3"/>
    <w:rsid w:val="00A65549"/>
    <w:rsid w:val="00A6590F"/>
    <w:rsid w:val="00A66A66"/>
    <w:rsid w:val="00A70ED3"/>
    <w:rsid w:val="00A71EB8"/>
    <w:rsid w:val="00A732D1"/>
    <w:rsid w:val="00A7382C"/>
    <w:rsid w:val="00A74134"/>
    <w:rsid w:val="00A75AD0"/>
    <w:rsid w:val="00A800E9"/>
    <w:rsid w:val="00A81931"/>
    <w:rsid w:val="00A81DDA"/>
    <w:rsid w:val="00A81DFD"/>
    <w:rsid w:val="00A8282E"/>
    <w:rsid w:val="00A830AB"/>
    <w:rsid w:val="00A83566"/>
    <w:rsid w:val="00A848D4"/>
    <w:rsid w:val="00A8600F"/>
    <w:rsid w:val="00A868A5"/>
    <w:rsid w:val="00A900B4"/>
    <w:rsid w:val="00A91C4B"/>
    <w:rsid w:val="00A92335"/>
    <w:rsid w:val="00A92C72"/>
    <w:rsid w:val="00A9359E"/>
    <w:rsid w:val="00A94617"/>
    <w:rsid w:val="00A97C5D"/>
    <w:rsid w:val="00AA013D"/>
    <w:rsid w:val="00AA0E24"/>
    <w:rsid w:val="00AA13AF"/>
    <w:rsid w:val="00AA2577"/>
    <w:rsid w:val="00AA38F4"/>
    <w:rsid w:val="00AA395E"/>
    <w:rsid w:val="00AA45CD"/>
    <w:rsid w:val="00AA4D8E"/>
    <w:rsid w:val="00AA4E35"/>
    <w:rsid w:val="00AA5E1E"/>
    <w:rsid w:val="00AA62D2"/>
    <w:rsid w:val="00AB1562"/>
    <w:rsid w:val="00AB2914"/>
    <w:rsid w:val="00AB41EA"/>
    <w:rsid w:val="00AB5881"/>
    <w:rsid w:val="00AB6291"/>
    <w:rsid w:val="00AC27E1"/>
    <w:rsid w:val="00AC47FA"/>
    <w:rsid w:val="00AC4BC3"/>
    <w:rsid w:val="00AC4C80"/>
    <w:rsid w:val="00AC51D4"/>
    <w:rsid w:val="00AC71DC"/>
    <w:rsid w:val="00AC7E2E"/>
    <w:rsid w:val="00AD18B0"/>
    <w:rsid w:val="00AD3961"/>
    <w:rsid w:val="00AD5367"/>
    <w:rsid w:val="00AD5C42"/>
    <w:rsid w:val="00AD7045"/>
    <w:rsid w:val="00AD7459"/>
    <w:rsid w:val="00AD77C1"/>
    <w:rsid w:val="00AE0FD8"/>
    <w:rsid w:val="00AE1033"/>
    <w:rsid w:val="00AE26D1"/>
    <w:rsid w:val="00AF13DF"/>
    <w:rsid w:val="00AF1945"/>
    <w:rsid w:val="00AF24A2"/>
    <w:rsid w:val="00AF44B8"/>
    <w:rsid w:val="00B005CE"/>
    <w:rsid w:val="00B055B7"/>
    <w:rsid w:val="00B06309"/>
    <w:rsid w:val="00B06A36"/>
    <w:rsid w:val="00B075E7"/>
    <w:rsid w:val="00B103A2"/>
    <w:rsid w:val="00B111AD"/>
    <w:rsid w:val="00B11695"/>
    <w:rsid w:val="00B11E03"/>
    <w:rsid w:val="00B12B2C"/>
    <w:rsid w:val="00B1321B"/>
    <w:rsid w:val="00B137E9"/>
    <w:rsid w:val="00B1393C"/>
    <w:rsid w:val="00B13B14"/>
    <w:rsid w:val="00B13BC4"/>
    <w:rsid w:val="00B15D30"/>
    <w:rsid w:val="00B165AD"/>
    <w:rsid w:val="00B17830"/>
    <w:rsid w:val="00B20CC7"/>
    <w:rsid w:val="00B21BA7"/>
    <w:rsid w:val="00B23702"/>
    <w:rsid w:val="00B24979"/>
    <w:rsid w:val="00B25744"/>
    <w:rsid w:val="00B2698D"/>
    <w:rsid w:val="00B26C0E"/>
    <w:rsid w:val="00B27AC7"/>
    <w:rsid w:val="00B34604"/>
    <w:rsid w:val="00B36D79"/>
    <w:rsid w:val="00B41049"/>
    <w:rsid w:val="00B416E9"/>
    <w:rsid w:val="00B4648E"/>
    <w:rsid w:val="00B512A5"/>
    <w:rsid w:val="00B51B57"/>
    <w:rsid w:val="00B54E25"/>
    <w:rsid w:val="00B55625"/>
    <w:rsid w:val="00B57ED3"/>
    <w:rsid w:val="00B60D2B"/>
    <w:rsid w:val="00B62AED"/>
    <w:rsid w:val="00B64B1E"/>
    <w:rsid w:val="00B65201"/>
    <w:rsid w:val="00B65310"/>
    <w:rsid w:val="00B65FC7"/>
    <w:rsid w:val="00B663B7"/>
    <w:rsid w:val="00B74436"/>
    <w:rsid w:val="00B758E7"/>
    <w:rsid w:val="00B800CF"/>
    <w:rsid w:val="00B807C7"/>
    <w:rsid w:val="00B80E06"/>
    <w:rsid w:val="00B8121D"/>
    <w:rsid w:val="00B8175F"/>
    <w:rsid w:val="00B82C7F"/>
    <w:rsid w:val="00B84110"/>
    <w:rsid w:val="00B863F9"/>
    <w:rsid w:val="00B914AA"/>
    <w:rsid w:val="00B92429"/>
    <w:rsid w:val="00B92523"/>
    <w:rsid w:val="00B942E1"/>
    <w:rsid w:val="00B94B5A"/>
    <w:rsid w:val="00B955FE"/>
    <w:rsid w:val="00B95F6E"/>
    <w:rsid w:val="00B963E2"/>
    <w:rsid w:val="00B9756A"/>
    <w:rsid w:val="00BA0F62"/>
    <w:rsid w:val="00BA250C"/>
    <w:rsid w:val="00BA343E"/>
    <w:rsid w:val="00BA366E"/>
    <w:rsid w:val="00BA7B39"/>
    <w:rsid w:val="00BB1EC9"/>
    <w:rsid w:val="00BB26A7"/>
    <w:rsid w:val="00BB2C42"/>
    <w:rsid w:val="00BB60D7"/>
    <w:rsid w:val="00BB6959"/>
    <w:rsid w:val="00BC0156"/>
    <w:rsid w:val="00BC2D3C"/>
    <w:rsid w:val="00BC42B1"/>
    <w:rsid w:val="00BC6C66"/>
    <w:rsid w:val="00BD0529"/>
    <w:rsid w:val="00BD20E8"/>
    <w:rsid w:val="00BD2777"/>
    <w:rsid w:val="00BD7111"/>
    <w:rsid w:val="00BE0F72"/>
    <w:rsid w:val="00BE132F"/>
    <w:rsid w:val="00BE1819"/>
    <w:rsid w:val="00BE2BDB"/>
    <w:rsid w:val="00BE33F0"/>
    <w:rsid w:val="00BE3BB5"/>
    <w:rsid w:val="00BE429B"/>
    <w:rsid w:val="00BE4BF3"/>
    <w:rsid w:val="00BE5080"/>
    <w:rsid w:val="00BF062E"/>
    <w:rsid w:val="00BF2C37"/>
    <w:rsid w:val="00BF408E"/>
    <w:rsid w:val="00BF4A3E"/>
    <w:rsid w:val="00BF5165"/>
    <w:rsid w:val="00BF5863"/>
    <w:rsid w:val="00BF5CC1"/>
    <w:rsid w:val="00BF63B8"/>
    <w:rsid w:val="00C02F9A"/>
    <w:rsid w:val="00C03B08"/>
    <w:rsid w:val="00C04480"/>
    <w:rsid w:val="00C05094"/>
    <w:rsid w:val="00C068E9"/>
    <w:rsid w:val="00C10B77"/>
    <w:rsid w:val="00C11355"/>
    <w:rsid w:val="00C144D1"/>
    <w:rsid w:val="00C14FB5"/>
    <w:rsid w:val="00C157F4"/>
    <w:rsid w:val="00C15932"/>
    <w:rsid w:val="00C16600"/>
    <w:rsid w:val="00C17370"/>
    <w:rsid w:val="00C21681"/>
    <w:rsid w:val="00C21982"/>
    <w:rsid w:val="00C220F2"/>
    <w:rsid w:val="00C226D1"/>
    <w:rsid w:val="00C23B61"/>
    <w:rsid w:val="00C260A1"/>
    <w:rsid w:val="00C265FF"/>
    <w:rsid w:val="00C267C9"/>
    <w:rsid w:val="00C308D7"/>
    <w:rsid w:val="00C3386A"/>
    <w:rsid w:val="00C3431C"/>
    <w:rsid w:val="00C35A7A"/>
    <w:rsid w:val="00C362B2"/>
    <w:rsid w:val="00C3685C"/>
    <w:rsid w:val="00C36F01"/>
    <w:rsid w:val="00C3755C"/>
    <w:rsid w:val="00C409F5"/>
    <w:rsid w:val="00C42362"/>
    <w:rsid w:val="00C435A4"/>
    <w:rsid w:val="00C440D3"/>
    <w:rsid w:val="00C4592B"/>
    <w:rsid w:val="00C50B26"/>
    <w:rsid w:val="00C5100E"/>
    <w:rsid w:val="00C51501"/>
    <w:rsid w:val="00C52F7F"/>
    <w:rsid w:val="00C538E6"/>
    <w:rsid w:val="00C53F21"/>
    <w:rsid w:val="00C55DBF"/>
    <w:rsid w:val="00C56081"/>
    <w:rsid w:val="00C56380"/>
    <w:rsid w:val="00C56CBF"/>
    <w:rsid w:val="00C57B5A"/>
    <w:rsid w:val="00C61EA9"/>
    <w:rsid w:val="00C63099"/>
    <w:rsid w:val="00C63E76"/>
    <w:rsid w:val="00C663ED"/>
    <w:rsid w:val="00C665B1"/>
    <w:rsid w:val="00C673E4"/>
    <w:rsid w:val="00C67C16"/>
    <w:rsid w:val="00C707F7"/>
    <w:rsid w:val="00C71016"/>
    <w:rsid w:val="00C72ECC"/>
    <w:rsid w:val="00C7516D"/>
    <w:rsid w:val="00C76B23"/>
    <w:rsid w:val="00C774F2"/>
    <w:rsid w:val="00C77F08"/>
    <w:rsid w:val="00C80396"/>
    <w:rsid w:val="00C80C63"/>
    <w:rsid w:val="00C81637"/>
    <w:rsid w:val="00C81948"/>
    <w:rsid w:val="00C821B1"/>
    <w:rsid w:val="00C82348"/>
    <w:rsid w:val="00C84BC3"/>
    <w:rsid w:val="00C863F7"/>
    <w:rsid w:val="00C867A0"/>
    <w:rsid w:val="00C909CB"/>
    <w:rsid w:val="00C90C47"/>
    <w:rsid w:val="00C917F6"/>
    <w:rsid w:val="00C928A1"/>
    <w:rsid w:val="00C928B1"/>
    <w:rsid w:val="00C92E4F"/>
    <w:rsid w:val="00C932E5"/>
    <w:rsid w:val="00C94464"/>
    <w:rsid w:val="00C95BBE"/>
    <w:rsid w:val="00CA08BC"/>
    <w:rsid w:val="00CA0F3C"/>
    <w:rsid w:val="00CA32E9"/>
    <w:rsid w:val="00CA453A"/>
    <w:rsid w:val="00CA4D34"/>
    <w:rsid w:val="00CA56BA"/>
    <w:rsid w:val="00CA6050"/>
    <w:rsid w:val="00CA6575"/>
    <w:rsid w:val="00CA65BD"/>
    <w:rsid w:val="00CA6EAB"/>
    <w:rsid w:val="00CB3BE2"/>
    <w:rsid w:val="00CB4E6B"/>
    <w:rsid w:val="00CB6481"/>
    <w:rsid w:val="00CB67A0"/>
    <w:rsid w:val="00CB6B29"/>
    <w:rsid w:val="00CB7C2D"/>
    <w:rsid w:val="00CC2F6F"/>
    <w:rsid w:val="00CC5B00"/>
    <w:rsid w:val="00CC5ED4"/>
    <w:rsid w:val="00CC6C93"/>
    <w:rsid w:val="00CC6CF1"/>
    <w:rsid w:val="00CD00F6"/>
    <w:rsid w:val="00CD0624"/>
    <w:rsid w:val="00CD14C6"/>
    <w:rsid w:val="00CD68B1"/>
    <w:rsid w:val="00CE1E4E"/>
    <w:rsid w:val="00CE42C2"/>
    <w:rsid w:val="00CE5E02"/>
    <w:rsid w:val="00CE6919"/>
    <w:rsid w:val="00CE6F60"/>
    <w:rsid w:val="00CF0879"/>
    <w:rsid w:val="00CF3316"/>
    <w:rsid w:val="00CF5449"/>
    <w:rsid w:val="00CF5CB1"/>
    <w:rsid w:val="00CF5DE4"/>
    <w:rsid w:val="00CF6789"/>
    <w:rsid w:val="00CF6C16"/>
    <w:rsid w:val="00CF71B6"/>
    <w:rsid w:val="00CF72A6"/>
    <w:rsid w:val="00CF7509"/>
    <w:rsid w:val="00CF7DA0"/>
    <w:rsid w:val="00D01A24"/>
    <w:rsid w:val="00D02083"/>
    <w:rsid w:val="00D034AA"/>
    <w:rsid w:val="00D03C93"/>
    <w:rsid w:val="00D07297"/>
    <w:rsid w:val="00D1374C"/>
    <w:rsid w:val="00D13814"/>
    <w:rsid w:val="00D13D04"/>
    <w:rsid w:val="00D14B59"/>
    <w:rsid w:val="00D14F39"/>
    <w:rsid w:val="00D15820"/>
    <w:rsid w:val="00D16261"/>
    <w:rsid w:val="00D2390F"/>
    <w:rsid w:val="00D23A71"/>
    <w:rsid w:val="00D24E89"/>
    <w:rsid w:val="00D26BE5"/>
    <w:rsid w:val="00D27EAE"/>
    <w:rsid w:val="00D309AD"/>
    <w:rsid w:val="00D31A3E"/>
    <w:rsid w:val="00D321C3"/>
    <w:rsid w:val="00D33454"/>
    <w:rsid w:val="00D35B12"/>
    <w:rsid w:val="00D35C9E"/>
    <w:rsid w:val="00D36452"/>
    <w:rsid w:val="00D40346"/>
    <w:rsid w:val="00D40BE0"/>
    <w:rsid w:val="00D45590"/>
    <w:rsid w:val="00D46518"/>
    <w:rsid w:val="00D46527"/>
    <w:rsid w:val="00D5146D"/>
    <w:rsid w:val="00D52A15"/>
    <w:rsid w:val="00D52A5B"/>
    <w:rsid w:val="00D52D2B"/>
    <w:rsid w:val="00D55E4E"/>
    <w:rsid w:val="00D5745E"/>
    <w:rsid w:val="00D609FA"/>
    <w:rsid w:val="00D63B59"/>
    <w:rsid w:val="00D663C9"/>
    <w:rsid w:val="00D66CE0"/>
    <w:rsid w:val="00D66CEE"/>
    <w:rsid w:val="00D675BC"/>
    <w:rsid w:val="00D70003"/>
    <w:rsid w:val="00D70C41"/>
    <w:rsid w:val="00D71706"/>
    <w:rsid w:val="00D72DCF"/>
    <w:rsid w:val="00D72E48"/>
    <w:rsid w:val="00D74D21"/>
    <w:rsid w:val="00D75E08"/>
    <w:rsid w:val="00D763A5"/>
    <w:rsid w:val="00D76CDC"/>
    <w:rsid w:val="00D77BF7"/>
    <w:rsid w:val="00D80D74"/>
    <w:rsid w:val="00D81871"/>
    <w:rsid w:val="00D826A6"/>
    <w:rsid w:val="00D85565"/>
    <w:rsid w:val="00D8685F"/>
    <w:rsid w:val="00D9115D"/>
    <w:rsid w:val="00D91BF4"/>
    <w:rsid w:val="00D92F9B"/>
    <w:rsid w:val="00D931DC"/>
    <w:rsid w:val="00D93C5B"/>
    <w:rsid w:val="00D95854"/>
    <w:rsid w:val="00D9681A"/>
    <w:rsid w:val="00D971D7"/>
    <w:rsid w:val="00D97D3F"/>
    <w:rsid w:val="00DA0463"/>
    <w:rsid w:val="00DA23B6"/>
    <w:rsid w:val="00DA533F"/>
    <w:rsid w:val="00DA6D11"/>
    <w:rsid w:val="00DA747B"/>
    <w:rsid w:val="00DA76AC"/>
    <w:rsid w:val="00DB10FA"/>
    <w:rsid w:val="00DB1B63"/>
    <w:rsid w:val="00DB1BE8"/>
    <w:rsid w:val="00DB2512"/>
    <w:rsid w:val="00DB30A3"/>
    <w:rsid w:val="00DB4BAA"/>
    <w:rsid w:val="00DB542A"/>
    <w:rsid w:val="00DB5430"/>
    <w:rsid w:val="00DC0839"/>
    <w:rsid w:val="00DC1D63"/>
    <w:rsid w:val="00DC1E6A"/>
    <w:rsid w:val="00DC30AA"/>
    <w:rsid w:val="00DC49CA"/>
    <w:rsid w:val="00DC4B06"/>
    <w:rsid w:val="00DC4DE7"/>
    <w:rsid w:val="00DC514F"/>
    <w:rsid w:val="00DC5D3C"/>
    <w:rsid w:val="00DC7377"/>
    <w:rsid w:val="00DD0DA1"/>
    <w:rsid w:val="00DD1A3E"/>
    <w:rsid w:val="00DD2215"/>
    <w:rsid w:val="00DD3E07"/>
    <w:rsid w:val="00DD5207"/>
    <w:rsid w:val="00DD5C3F"/>
    <w:rsid w:val="00DD5FD8"/>
    <w:rsid w:val="00DD708C"/>
    <w:rsid w:val="00DE0CD3"/>
    <w:rsid w:val="00DE2253"/>
    <w:rsid w:val="00DE25F7"/>
    <w:rsid w:val="00DE3596"/>
    <w:rsid w:val="00DE3F4E"/>
    <w:rsid w:val="00DE57E5"/>
    <w:rsid w:val="00DE6D53"/>
    <w:rsid w:val="00DE6E60"/>
    <w:rsid w:val="00DE77F4"/>
    <w:rsid w:val="00DE7B2B"/>
    <w:rsid w:val="00DF0B0B"/>
    <w:rsid w:val="00DF0E92"/>
    <w:rsid w:val="00DF10B2"/>
    <w:rsid w:val="00DF3619"/>
    <w:rsid w:val="00DF36A9"/>
    <w:rsid w:val="00DF4260"/>
    <w:rsid w:val="00DF4CDA"/>
    <w:rsid w:val="00DF4E3C"/>
    <w:rsid w:val="00DF52B3"/>
    <w:rsid w:val="00DF6CD6"/>
    <w:rsid w:val="00DF7959"/>
    <w:rsid w:val="00E00B55"/>
    <w:rsid w:val="00E00FA0"/>
    <w:rsid w:val="00E01FA4"/>
    <w:rsid w:val="00E035E4"/>
    <w:rsid w:val="00E058A3"/>
    <w:rsid w:val="00E06A85"/>
    <w:rsid w:val="00E07F0A"/>
    <w:rsid w:val="00E07FA5"/>
    <w:rsid w:val="00E13582"/>
    <w:rsid w:val="00E139CD"/>
    <w:rsid w:val="00E13C40"/>
    <w:rsid w:val="00E14CAA"/>
    <w:rsid w:val="00E1507C"/>
    <w:rsid w:val="00E16515"/>
    <w:rsid w:val="00E169A4"/>
    <w:rsid w:val="00E17C20"/>
    <w:rsid w:val="00E2151A"/>
    <w:rsid w:val="00E23173"/>
    <w:rsid w:val="00E23F22"/>
    <w:rsid w:val="00E240D0"/>
    <w:rsid w:val="00E34FFB"/>
    <w:rsid w:val="00E35075"/>
    <w:rsid w:val="00E368BE"/>
    <w:rsid w:val="00E37571"/>
    <w:rsid w:val="00E37B6B"/>
    <w:rsid w:val="00E411F1"/>
    <w:rsid w:val="00E41537"/>
    <w:rsid w:val="00E42F8C"/>
    <w:rsid w:val="00E43C7A"/>
    <w:rsid w:val="00E44F58"/>
    <w:rsid w:val="00E473DA"/>
    <w:rsid w:val="00E50900"/>
    <w:rsid w:val="00E50B75"/>
    <w:rsid w:val="00E578E7"/>
    <w:rsid w:val="00E57A68"/>
    <w:rsid w:val="00E62215"/>
    <w:rsid w:val="00E63687"/>
    <w:rsid w:val="00E637EC"/>
    <w:rsid w:val="00E65B33"/>
    <w:rsid w:val="00E70E45"/>
    <w:rsid w:val="00E714F3"/>
    <w:rsid w:val="00E76737"/>
    <w:rsid w:val="00E82A9C"/>
    <w:rsid w:val="00E82D2D"/>
    <w:rsid w:val="00E844B3"/>
    <w:rsid w:val="00E84876"/>
    <w:rsid w:val="00E861F5"/>
    <w:rsid w:val="00E91AEF"/>
    <w:rsid w:val="00E924CA"/>
    <w:rsid w:val="00E94F57"/>
    <w:rsid w:val="00EA0B1A"/>
    <w:rsid w:val="00EA0F32"/>
    <w:rsid w:val="00EA1DD6"/>
    <w:rsid w:val="00EA43AE"/>
    <w:rsid w:val="00EA4B13"/>
    <w:rsid w:val="00EA6B1A"/>
    <w:rsid w:val="00EB1F55"/>
    <w:rsid w:val="00EB22EF"/>
    <w:rsid w:val="00EB51CB"/>
    <w:rsid w:val="00EB53F5"/>
    <w:rsid w:val="00EB5547"/>
    <w:rsid w:val="00EB58F8"/>
    <w:rsid w:val="00EB62A6"/>
    <w:rsid w:val="00EB6EA8"/>
    <w:rsid w:val="00EC15D8"/>
    <w:rsid w:val="00EC2793"/>
    <w:rsid w:val="00EC2FFD"/>
    <w:rsid w:val="00EC44E9"/>
    <w:rsid w:val="00ED0052"/>
    <w:rsid w:val="00ED04CE"/>
    <w:rsid w:val="00ED08AE"/>
    <w:rsid w:val="00ED3537"/>
    <w:rsid w:val="00ED37C5"/>
    <w:rsid w:val="00ED5FD8"/>
    <w:rsid w:val="00ED671D"/>
    <w:rsid w:val="00ED741C"/>
    <w:rsid w:val="00ED765B"/>
    <w:rsid w:val="00EE0CA8"/>
    <w:rsid w:val="00EE5052"/>
    <w:rsid w:val="00EE5572"/>
    <w:rsid w:val="00EE6EF9"/>
    <w:rsid w:val="00EF13AE"/>
    <w:rsid w:val="00EF1569"/>
    <w:rsid w:val="00EF79E5"/>
    <w:rsid w:val="00F02F73"/>
    <w:rsid w:val="00F04A6C"/>
    <w:rsid w:val="00F05FF8"/>
    <w:rsid w:val="00F10D30"/>
    <w:rsid w:val="00F1182B"/>
    <w:rsid w:val="00F1258D"/>
    <w:rsid w:val="00F12B18"/>
    <w:rsid w:val="00F1398F"/>
    <w:rsid w:val="00F13F2F"/>
    <w:rsid w:val="00F14C3D"/>
    <w:rsid w:val="00F15176"/>
    <w:rsid w:val="00F1658F"/>
    <w:rsid w:val="00F1703E"/>
    <w:rsid w:val="00F21BA9"/>
    <w:rsid w:val="00F22177"/>
    <w:rsid w:val="00F23CFC"/>
    <w:rsid w:val="00F248E7"/>
    <w:rsid w:val="00F24906"/>
    <w:rsid w:val="00F270F4"/>
    <w:rsid w:val="00F27C1F"/>
    <w:rsid w:val="00F3148A"/>
    <w:rsid w:val="00F31B6D"/>
    <w:rsid w:val="00F325B1"/>
    <w:rsid w:val="00F32C47"/>
    <w:rsid w:val="00F33A73"/>
    <w:rsid w:val="00F35DB6"/>
    <w:rsid w:val="00F377A6"/>
    <w:rsid w:val="00F37E86"/>
    <w:rsid w:val="00F401BA"/>
    <w:rsid w:val="00F40721"/>
    <w:rsid w:val="00F45F67"/>
    <w:rsid w:val="00F466F4"/>
    <w:rsid w:val="00F477A1"/>
    <w:rsid w:val="00F511A5"/>
    <w:rsid w:val="00F5331C"/>
    <w:rsid w:val="00F5401F"/>
    <w:rsid w:val="00F55060"/>
    <w:rsid w:val="00F55EAE"/>
    <w:rsid w:val="00F5760E"/>
    <w:rsid w:val="00F6097B"/>
    <w:rsid w:val="00F62E9F"/>
    <w:rsid w:val="00F640BA"/>
    <w:rsid w:val="00F655CA"/>
    <w:rsid w:val="00F65DF6"/>
    <w:rsid w:val="00F6647E"/>
    <w:rsid w:val="00F70E93"/>
    <w:rsid w:val="00F715CD"/>
    <w:rsid w:val="00F72110"/>
    <w:rsid w:val="00F73D2D"/>
    <w:rsid w:val="00F7554F"/>
    <w:rsid w:val="00F75F37"/>
    <w:rsid w:val="00F77DD7"/>
    <w:rsid w:val="00F801BB"/>
    <w:rsid w:val="00F81B78"/>
    <w:rsid w:val="00F81F09"/>
    <w:rsid w:val="00F823FE"/>
    <w:rsid w:val="00F82902"/>
    <w:rsid w:val="00F8290B"/>
    <w:rsid w:val="00F83B48"/>
    <w:rsid w:val="00F84A5A"/>
    <w:rsid w:val="00F854B2"/>
    <w:rsid w:val="00F861AD"/>
    <w:rsid w:val="00F87D10"/>
    <w:rsid w:val="00F905CC"/>
    <w:rsid w:val="00F90604"/>
    <w:rsid w:val="00F9111A"/>
    <w:rsid w:val="00F919D3"/>
    <w:rsid w:val="00F94A93"/>
    <w:rsid w:val="00F969B1"/>
    <w:rsid w:val="00F96CB8"/>
    <w:rsid w:val="00F97727"/>
    <w:rsid w:val="00FA326F"/>
    <w:rsid w:val="00FA3E1C"/>
    <w:rsid w:val="00FA6030"/>
    <w:rsid w:val="00FA6244"/>
    <w:rsid w:val="00FA6975"/>
    <w:rsid w:val="00FA6E4D"/>
    <w:rsid w:val="00FA750E"/>
    <w:rsid w:val="00FB30B8"/>
    <w:rsid w:val="00FB36D0"/>
    <w:rsid w:val="00FB3795"/>
    <w:rsid w:val="00FB53A3"/>
    <w:rsid w:val="00FB5B64"/>
    <w:rsid w:val="00FB7800"/>
    <w:rsid w:val="00FC0B1C"/>
    <w:rsid w:val="00FC1D35"/>
    <w:rsid w:val="00FC1D80"/>
    <w:rsid w:val="00FC2151"/>
    <w:rsid w:val="00FC45C4"/>
    <w:rsid w:val="00FC507D"/>
    <w:rsid w:val="00FD0350"/>
    <w:rsid w:val="00FD315A"/>
    <w:rsid w:val="00FD6938"/>
    <w:rsid w:val="00FE2048"/>
    <w:rsid w:val="00FE2230"/>
    <w:rsid w:val="00FE2C74"/>
    <w:rsid w:val="00FE3512"/>
    <w:rsid w:val="00FE3F43"/>
    <w:rsid w:val="00FE41D3"/>
    <w:rsid w:val="00FE5829"/>
    <w:rsid w:val="00FE6153"/>
    <w:rsid w:val="00FE6487"/>
    <w:rsid w:val="00FE70F3"/>
    <w:rsid w:val="00FF076F"/>
    <w:rsid w:val="00FF369E"/>
    <w:rsid w:val="00FF4AD6"/>
    <w:rsid w:val="00FF521C"/>
    <w:rsid w:val="00FF5743"/>
    <w:rsid w:val="0147778C"/>
    <w:rsid w:val="02247ACE"/>
    <w:rsid w:val="036642DC"/>
    <w:rsid w:val="058303BE"/>
    <w:rsid w:val="069273D5"/>
    <w:rsid w:val="08C90A87"/>
    <w:rsid w:val="08D0258D"/>
    <w:rsid w:val="08F93E16"/>
    <w:rsid w:val="099A5DD9"/>
    <w:rsid w:val="09A43C3A"/>
    <w:rsid w:val="09D11AD1"/>
    <w:rsid w:val="09DA06BE"/>
    <w:rsid w:val="0A9D1A0B"/>
    <w:rsid w:val="0AB17925"/>
    <w:rsid w:val="0B7A582F"/>
    <w:rsid w:val="0CA05FA3"/>
    <w:rsid w:val="0CF02121"/>
    <w:rsid w:val="0EE3661B"/>
    <w:rsid w:val="105E064F"/>
    <w:rsid w:val="106A6FF4"/>
    <w:rsid w:val="116A0CC8"/>
    <w:rsid w:val="123C49C0"/>
    <w:rsid w:val="13796C9E"/>
    <w:rsid w:val="13D73753"/>
    <w:rsid w:val="13F35552"/>
    <w:rsid w:val="14066735"/>
    <w:rsid w:val="148F527B"/>
    <w:rsid w:val="152E4A94"/>
    <w:rsid w:val="16783AEC"/>
    <w:rsid w:val="167F30CD"/>
    <w:rsid w:val="18B90B18"/>
    <w:rsid w:val="196339E0"/>
    <w:rsid w:val="1B6664B4"/>
    <w:rsid w:val="1B944F25"/>
    <w:rsid w:val="1B9C64CF"/>
    <w:rsid w:val="1BDC68CC"/>
    <w:rsid w:val="1C8509DE"/>
    <w:rsid w:val="1CBA4E5F"/>
    <w:rsid w:val="1D796AC8"/>
    <w:rsid w:val="1EBB0144"/>
    <w:rsid w:val="1F4044EA"/>
    <w:rsid w:val="219263AA"/>
    <w:rsid w:val="21BF3D69"/>
    <w:rsid w:val="22194E31"/>
    <w:rsid w:val="22B3482A"/>
    <w:rsid w:val="23D36806"/>
    <w:rsid w:val="24A82EBC"/>
    <w:rsid w:val="24F24E13"/>
    <w:rsid w:val="25513E86"/>
    <w:rsid w:val="256242E5"/>
    <w:rsid w:val="25981AB5"/>
    <w:rsid w:val="25BB0C68"/>
    <w:rsid w:val="25D913C5"/>
    <w:rsid w:val="260158AC"/>
    <w:rsid w:val="26577C71"/>
    <w:rsid w:val="26993D37"/>
    <w:rsid w:val="26F41423"/>
    <w:rsid w:val="272950BB"/>
    <w:rsid w:val="27932534"/>
    <w:rsid w:val="27B22626"/>
    <w:rsid w:val="28F434A6"/>
    <w:rsid w:val="29CC7F7F"/>
    <w:rsid w:val="29D54BED"/>
    <w:rsid w:val="2A53244F"/>
    <w:rsid w:val="2ACD62BC"/>
    <w:rsid w:val="2B597F39"/>
    <w:rsid w:val="2B807273"/>
    <w:rsid w:val="2BB67139"/>
    <w:rsid w:val="2C051462"/>
    <w:rsid w:val="2D9915FF"/>
    <w:rsid w:val="2E053A60"/>
    <w:rsid w:val="2F0A3A24"/>
    <w:rsid w:val="2F25085E"/>
    <w:rsid w:val="2F451905"/>
    <w:rsid w:val="2F6767FD"/>
    <w:rsid w:val="2FEB1B61"/>
    <w:rsid w:val="30CF732E"/>
    <w:rsid w:val="311566B0"/>
    <w:rsid w:val="314D7BF8"/>
    <w:rsid w:val="317F1D7B"/>
    <w:rsid w:val="319C0B7F"/>
    <w:rsid w:val="31B1462B"/>
    <w:rsid w:val="3276240E"/>
    <w:rsid w:val="32E07A34"/>
    <w:rsid w:val="32EC4BC4"/>
    <w:rsid w:val="32FF3174"/>
    <w:rsid w:val="33233306"/>
    <w:rsid w:val="33A67A93"/>
    <w:rsid w:val="33C63C91"/>
    <w:rsid w:val="340A1DD0"/>
    <w:rsid w:val="34E42496"/>
    <w:rsid w:val="35BA15D4"/>
    <w:rsid w:val="36594B97"/>
    <w:rsid w:val="36D6243D"/>
    <w:rsid w:val="387B14EE"/>
    <w:rsid w:val="39365415"/>
    <w:rsid w:val="395F2BBE"/>
    <w:rsid w:val="397B72CC"/>
    <w:rsid w:val="39E17F0D"/>
    <w:rsid w:val="3A303A12"/>
    <w:rsid w:val="3A8B1791"/>
    <w:rsid w:val="3B27770B"/>
    <w:rsid w:val="3B2A71FC"/>
    <w:rsid w:val="3B416047"/>
    <w:rsid w:val="3C4314F7"/>
    <w:rsid w:val="3C4936B2"/>
    <w:rsid w:val="3CDB4ED4"/>
    <w:rsid w:val="3CDE204C"/>
    <w:rsid w:val="3CE37662"/>
    <w:rsid w:val="3DF31B27"/>
    <w:rsid w:val="3E55633E"/>
    <w:rsid w:val="3ED2798E"/>
    <w:rsid w:val="3F517347"/>
    <w:rsid w:val="3FC65745"/>
    <w:rsid w:val="4004626D"/>
    <w:rsid w:val="40247BAE"/>
    <w:rsid w:val="40640ABA"/>
    <w:rsid w:val="40986C35"/>
    <w:rsid w:val="40A35A86"/>
    <w:rsid w:val="41C817B4"/>
    <w:rsid w:val="41D8350E"/>
    <w:rsid w:val="43686F15"/>
    <w:rsid w:val="44305883"/>
    <w:rsid w:val="445E3187"/>
    <w:rsid w:val="447B5F2E"/>
    <w:rsid w:val="44C57C4A"/>
    <w:rsid w:val="44EE57BD"/>
    <w:rsid w:val="453018B3"/>
    <w:rsid w:val="45C80B46"/>
    <w:rsid w:val="45F8417E"/>
    <w:rsid w:val="46BF2EEE"/>
    <w:rsid w:val="47776798"/>
    <w:rsid w:val="48895562"/>
    <w:rsid w:val="48A63A49"/>
    <w:rsid w:val="48C42A3E"/>
    <w:rsid w:val="48F50E49"/>
    <w:rsid w:val="4A17094B"/>
    <w:rsid w:val="4A5B4CDC"/>
    <w:rsid w:val="4B662A8F"/>
    <w:rsid w:val="4C514676"/>
    <w:rsid w:val="4F766114"/>
    <w:rsid w:val="4F905428"/>
    <w:rsid w:val="5047730A"/>
    <w:rsid w:val="52002ACB"/>
    <w:rsid w:val="521A547C"/>
    <w:rsid w:val="52AE6452"/>
    <w:rsid w:val="53083527"/>
    <w:rsid w:val="534265CB"/>
    <w:rsid w:val="534529CD"/>
    <w:rsid w:val="541C1980"/>
    <w:rsid w:val="54804813"/>
    <w:rsid w:val="54947768"/>
    <w:rsid w:val="54A0435F"/>
    <w:rsid w:val="552C7C43"/>
    <w:rsid w:val="55AE2AAB"/>
    <w:rsid w:val="55D1679A"/>
    <w:rsid w:val="56290384"/>
    <w:rsid w:val="562C39D0"/>
    <w:rsid w:val="56B864FB"/>
    <w:rsid w:val="56E524FD"/>
    <w:rsid w:val="571921A6"/>
    <w:rsid w:val="58276B45"/>
    <w:rsid w:val="5878114F"/>
    <w:rsid w:val="588B3A4B"/>
    <w:rsid w:val="5A69459C"/>
    <w:rsid w:val="5A7753FF"/>
    <w:rsid w:val="5AEF7B4C"/>
    <w:rsid w:val="5BDB3ECE"/>
    <w:rsid w:val="5D261179"/>
    <w:rsid w:val="5DC94175"/>
    <w:rsid w:val="5E2356B9"/>
    <w:rsid w:val="5E31591D"/>
    <w:rsid w:val="5E560A80"/>
    <w:rsid w:val="5EEE3F19"/>
    <w:rsid w:val="5F1514A5"/>
    <w:rsid w:val="5F9D4C85"/>
    <w:rsid w:val="600F4147"/>
    <w:rsid w:val="606B0D81"/>
    <w:rsid w:val="60E03D35"/>
    <w:rsid w:val="614D7F94"/>
    <w:rsid w:val="61E57855"/>
    <w:rsid w:val="62682234"/>
    <w:rsid w:val="62BF00A6"/>
    <w:rsid w:val="62E55633"/>
    <w:rsid w:val="636F2CC0"/>
    <w:rsid w:val="63770981"/>
    <w:rsid w:val="63C1154C"/>
    <w:rsid w:val="63EF4367"/>
    <w:rsid w:val="63F413EC"/>
    <w:rsid w:val="643B19AE"/>
    <w:rsid w:val="65453BE0"/>
    <w:rsid w:val="65D35C16"/>
    <w:rsid w:val="66C57C55"/>
    <w:rsid w:val="67CA6416"/>
    <w:rsid w:val="68510079"/>
    <w:rsid w:val="68CB7079"/>
    <w:rsid w:val="6A7C687C"/>
    <w:rsid w:val="6A9D18CA"/>
    <w:rsid w:val="6B5B214E"/>
    <w:rsid w:val="6BDA5F51"/>
    <w:rsid w:val="6BF02C52"/>
    <w:rsid w:val="6C314313"/>
    <w:rsid w:val="6C7644C3"/>
    <w:rsid w:val="6D527D69"/>
    <w:rsid w:val="6D8C5FBC"/>
    <w:rsid w:val="71C221D7"/>
    <w:rsid w:val="71F2709A"/>
    <w:rsid w:val="71F64320"/>
    <w:rsid w:val="728E539F"/>
    <w:rsid w:val="73F62AA0"/>
    <w:rsid w:val="743F2F54"/>
    <w:rsid w:val="744C131A"/>
    <w:rsid w:val="747D1B6F"/>
    <w:rsid w:val="74806F69"/>
    <w:rsid w:val="76502479"/>
    <w:rsid w:val="7700174C"/>
    <w:rsid w:val="77BC29AE"/>
    <w:rsid w:val="79FE105C"/>
    <w:rsid w:val="7A13262E"/>
    <w:rsid w:val="7A1906F9"/>
    <w:rsid w:val="7AF406B1"/>
    <w:rsid w:val="7B5573A2"/>
    <w:rsid w:val="7C2B3ED5"/>
    <w:rsid w:val="7C63164A"/>
    <w:rsid w:val="7CFF5AAF"/>
    <w:rsid w:val="7DF27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1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F73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F73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8F73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F7318"/>
    <w:rPr>
      <w:sz w:val="18"/>
      <w:szCs w:val="18"/>
    </w:rPr>
  </w:style>
  <w:style w:type="paragraph" w:styleId="a4">
    <w:name w:val="footer"/>
    <w:basedOn w:val="a"/>
    <w:link w:val="Char0"/>
    <w:uiPriority w:val="99"/>
    <w:unhideWhenUsed/>
    <w:qFormat/>
    <w:rsid w:val="008F731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F731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F731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F7318"/>
    <w:rPr>
      <w:b/>
      <w:bCs/>
    </w:rPr>
  </w:style>
  <w:style w:type="character" w:styleId="a8">
    <w:name w:val="Emphasis"/>
    <w:basedOn w:val="a0"/>
    <w:uiPriority w:val="20"/>
    <w:qFormat/>
    <w:rsid w:val="008F7318"/>
    <w:rPr>
      <w:i/>
      <w:iCs/>
    </w:rPr>
  </w:style>
  <w:style w:type="character" w:styleId="a9">
    <w:name w:val="Hyperlink"/>
    <w:basedOn w:val="a0"/>
    <w:uiPriority w:val="99"/>
    <w:unhideWhenUsed/>
    <w:qFormat/>
    <w:rsid w:val="008F7318"/>
    <w:rPr>
      <w:color w:val="0000FF"/>
      <w:u w:val="none"/>
    </w:rPr>
  </w:style>
  <w:style w:type="character" w:customStyle="1" w:styleId="Char1">
    <w:name w:val="页眉 Char"/>
    <w:basedOn w:val="a0"/>
    <w:link w:val="a5"/>
    <w:uiPriority w:val="99"/>
    <w:qFormat/>
    <w:rsid w:val="008F7318"/>
    <w:rPr>
      <w:sz w:val="18"/>
      <w:szCs w:val="18"/>
    </w:rPr>
  </w:style>
  <w:style w:type="character" w:customStyle="1" w:styleId="Char0">
    <w:name w:val="页脚 Char"/>
    <w:basedOn w:val="a0"/>
    <w:link w:val="a4"/>
    <w:uiPriority w:val="99"/>
    <w:qFormat/>
    <w:rsid w:val="008F7318"/>
    <w:rPr>
      <w:sz w:val="18"/>
      <w:szCs w:val="18"/>
    </w:rPr>
  </w:style>
  <w:style w:type="character" w:customStyle="1" w:styleId="z">
    <w:name w:val="z"/>
    <w:basedOn w:val="a0"/>
    <w:qFormat/>
    <w:rsid w:val="008F7318"/>
  </w:style>
  <w:style w:type="character" w:customStyle="1" w:styleId="3Char">
    <w:name w:val="标题 3 Char"/>
    <w:basedOn w:val="a0"/>
    <w:link w:val="3"/>
    <w:uiPriority w:val="9"/>
    <w:qFormat/>
    <w:rsid w:val="008F7318"/>
    <w:rPr>
      <w:rFonts w:ascii="宋体" w:eastAsia="宋体" w:hAnsi="宋体" w:cs="宋体"/>
      <w:b/>
      <w:bCs/>
      <w:kern w:val="0"/>
      <w:sz w:val="27"/>
      <w:szCs w:val="27"/>
    </w:rPr>
  </w:style>
  <w:style w:type="character" w:customStyle="1" w:styleId="post-meta-infos">
    <w:name w:val="post-meta-infos"/>
    <w:basedOn w:val="a0"/>
    <w:qFormat/>
    <w:rsid w:val="008F7318"/>
  </w:style>
  <w:style w:type="character" w:customStyle="1" w:styleId="text-sep">
    <w:name w:val="text-sep"/>
    <w:basedOn w:val="a0"/>
    <w:qFormat/>
    <w:rsid w:val="008F7318"/>
  </w:style>
  <w:style w:type="character" w:customStyle="1" w:styleId="comment-container">
    <w:name w:val="comment-container"/>
    <w:basedOn w:val="a0"/>
    <w:qFormat/>
    <w:rsid w:val="008F7318"/>
  </w:style>
  <w:style w:type="character" w:customStyle="1" w:styleId="blog-categories">
    <w:name w:val="blog-categories"/>
    <w:basedOn w:val="a0"/>
    <w:qFormat/>
    <w:rsid w:val="008F7318"/>
  </w:style>
  <w:style w:type="character" w:customStyle="1" w:styleId="apple-converted-space">
    <w:name w:val="apple-converted-space"/>
    <w:basedOn w:val="a0"/>
    <w:qFormat/>
    <w:rsid w:val="008F7318"/>
  </w:style>
  <w:style w:type="character" w:customStyle="1" w:styleId="blog-author">
    <w:name w:val="blog-author"/>
    <w:basedOn w:val="a0"/>
    <w:qFormat/>
    <w:rsid w:val="008F7318"/>
  </w:style>
  <w:style w:type="character" w:customStyle="1" w:styleId="fn">
    <w:name w:val="fn"/>
    <w:basedOn w:val="a0"/>
    <w:qFormat/>
    <w:rsid w:val="008F7318"/>
  </w:style>
  <w:style w:type="character" w:customStyle="1" w:styleId="comment-count">
    <w:name w:val="comment-count"/>
    <w:basedOn w:val="a0"/>
    <w:qFormat/>
    <w:rsid w:val="008F7318"/>
  </w:style>
  <w:style w:type="character" w:customStyle="1" w:styleId="comment-text">
    <w:name w:val="comment-text"/>
    <w:basedOn w:val="a0"/>
    <w:qFormat/>
    <w:rsid w:val="008F7318"/>
  </w:style>
  <w:style w:type="character" w:customStyle="1" w:styleId="minitext">
    <w:name w:val="minitext"/>
    <w:basedOn w:val="a0"/>
    <w:qFormat/>
    <w:rsid w:val="008F7318"/>
  </w:style>
  <w:style w:type="paragraph" w:customStyle="1" w:styleId="z-1">
    <w:name w:val="z-窗体顶端1"/>
    <w:basedOn w:val="a"/>
    <w:next w:val="a"/>
    <w:link w:val="z-Char"/>
    <w:uiPriority w:val="99"/>
    <w:semiHidden/>
    <w:unhideWhenUsed/>
    <w:qFormat/>
    <w:rsid w:val="008F731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sid w:val="008F7318"/>
    <w:rPr>
      <w:rFonts w:ascii="Arial" w:eastAsia="宋体" w:hAnsi="Arial" w:cs="Arial"/>
      <w:vanish/>
      <w:kern w:val="0"/>
      <w:sz w:val="16"/>
      <w:szCs w:val="16"/>
    </w:rPr>
  </w:style>
  <w:style w:type="paragraph" w:customStyle="1" w:styleId="comment-form-author">
    <w:name w:val="comment-form-author"/>
    <w:basedOn w:val="a"/>
    <w:qFormat/>
    <w:rsid w:val="008F7318"/>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qFormat/>
    <w:rsid w:val="008F7318"/>
  </w:style>
  <w:style w:type="paragraph" w:customStyle="1" w:styleId="comment-form-email">
    <w:name w:val="comment-form-email"/>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z-10">
    <w:name w:val="z-窗体底端1"/>
    <w:basedOn w:val="a"/>
    <w:next w:val="a"/>
    <w:link w:val="z-Char0"/>
    <w:uiPriority w:val="99"/>
    <w:semiHidden/>
    <w:unhideWhenUsed/>
    <w:qFormat/>
    <w:rsid w:val="008F731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sid w:val="008F7318"/>
    <w:rPr>
      <w:rFonts w:ascii="Arial" w:eastAsia="宋体" w:hAnsi="Arial" w:cs="Arial"/>
      <w:vanish/>
      <w:kern w:val="0"/>
      <w:sz w:val="16"/>
      <w:szCs w:val="16"/>
    </w:rPr>
  </w:style>
  <w:style w:type="character" w:customStyle="1" w:styleId="Char">
    <w:name w:val="批注框文本 Char"/>
    <w:basedOn w:val="a0"/>
    <w:link w:val="a3"/>
    <w:uiPriority w:val="99"/>
    <w:semiHidden/>
    <w:qFormat/>
    <w:rsid w:val="008F7318"/>
    <w:rPr>
      <w:sz w:val="18"/>
      <w:szCs w:val="18"/>
    </w:rPr>
  </w:style>
  <w:style w:type="character" w:customStyle="1" w:styleId="1Char">
    <w:name w:val="标题 1 Char"/>
    <w:basedOn w:val="a0"/>
    <w:link w:val="1"/>
    <w:uiPriority w:val="9"/>
    <w:qFormat/>
    <w:rsid w:val="008F7318"/>
    <w:rPr>
      <w:b/>
      <w:bCs/>
      <w:kern w:val="44"/>
      <w:sz w:val="44"/>
      <w:szCs w:val="44"/>
    </w:rPr>
  </w:style>
  <w:style w:type="paragraph" w:styleId="aa">
    <w:name w:val="List Paragraph"/>
    <w:basedOn w:val="a"/>
    <w:uiPriority w:val="34"/>
    <w:qFormat/>
    <w:rsid w:val="008F7318"/>
    <w:pPr>
      <w:ind w:firstLineChars="200" w:firstLine="420"/>
    </w:pPr>
  </w:style>
  <w:style w:type="character" w:customStyle="1" w:styleId="authorstyle565711">
    <w:name w:val="authorstyle565711"/>
    <w:basedOn w:val="a0"/>
    <w:qFormat/>
    <w:rsid w:val="008F7318"/>
    <w:rPr>
      <w:sz w:val="18"/>
      <w:szCs w:val="18"/>
    </w:rPr>
  </w:style>
  <w:style w:type="character" w:customStyle="1" w:styleId="from">
    <w:name w:val="from"/>
    <w:basedOn w:val="a0"/>
    <w:qFormat/>
    <w:rsid w:val="008F7318"/>
  </w:style>
  <w:style w:type="character" w:customStyle="1" w:styleId="writer">
    <w:name w:val="writer"/>
    <w:basedOn w:val="a0"/>
    <w:qFormat/>
    <w:rsid w:val="008F7318"/>
  </w:style>
  <w:style w:type="character" w:customStyle="1" w:styleId="10">
    <w:name w:val="日期1"/>
    <w:basedOn w:val="a0"/>
    <w:qFormat/>
    <w:rsid w:val="008F7318"/>
  </w:style>
  <w:style w:type="character" w:customStyle="1" w:styleId="2Char">
    <w:name w:val="标题 2 Char"/>
    <w:basedOn w:val="a0"/>
    <w:link w:val="2"/>
    <w:uiPriority w:val="9"/>
    <w:semiHidden/>
    <w:qFormat/>
    <w:rsid w:val="008F7318"/>
    <w:rPr>
      <w:rFonts w:asciiTheme="majorHAnsi" w:eastAsiaTheme="majorEastAsia" w:hAnsiTheme="majorHAnsi" w:cstheme="majorBidi"/>
      <w:b/>
      <w:bCs/>
      <w:sz w:val="32"/>
      <w:szCs w:val="32"/>
    </w:rPr>
  </w:style>
  <w:style w:type="character" w:customStyle="1" w:styleId="fontblue">
    <w:name w:val="font_blue"/>
    <w:basedOn w:val="a0"/>
    <w:qFormat/>
    <w:rsid w:val="008F7318"/>
  </w:style>
  <w:style w:type="character" w:customStyle="1" w:styleId="pubtime">
    <w:name w:val="pubtime"/>
    <w:basedOn w:val="a0"/>
    <w:qFormat/>
    <w:rsid w:val="008F7318"/>
  </w:style>
  <w:style w:type="paragraph" w:customStyle="1" w:styleId="otitle">
    <w:name w:val="otitle"/>
    <w:basedOn w:val="a"/>
    <w:qFormat/>
    <w:rsid w:val="008F7318"/>
    <w:pPr>
      <w:widowControl/>
      <w:spacing w:before="100" w:beforeAutospacing="1" w:after="100" w:afterAutospacing="1"/>
      <w:jc w:val="left"/>
    </w:pPr>
    <w:rPr>
      <w:rFonts w:ascii="宋体" w:eastAsia="宋体" w:hAnsi="宋体" w:cs="宋体"/>
      <w:kern w:val="0"/>
      <w:sz w:val="24"/>
      <w:szCs w:val="24"/>
    </w:rPr>
  </w:style>
  <w:style w:type="character" w:customStyle="1" w:styleId="floattitle">
    <w:name w:val="floattitle"/>
    <w:basedOn w:val="a0"/>
    <w:qFormat/>
    <w:rsid w:val="008F7318"/>
  </w:style>
  <w:style w:type="paragraph" w:customStyle="1" w:styleId="Default">
    <w:name w:val="Default"/>
    <w:qFormat/>
    <w:rsid w:val="008F7318"/>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color-a-1">
    <w:name w:val="color-a-1"/>
    <w:basedOn w:val="a0"/>
    <w:qFormat/>
    <w:rsid w:val="008F7318"/>
  </w:style>
  <w:style w:type="character" w:customStyle="1" w:styleId="color-a-2">
    <w:name w:val="color-a-2"/>
    <w:basedOn w:val="a0"/>
    <w:qFormat/>
    <w:rsid w:val="008F7318"/>
  </w:style>
  <w:style w:type="character" w:customStyle="1" w:styleId="color-a-3">
    <w:name w:val="color-a-3"/>
    <w:basedOn w:val="a0"/>
    <w:qFormat/>
    <w:rsid w:val="008F7318"/>
  </w:style>
  <w:style w:type="character" w:customStyle="1" w:styleId="article-time">
    <w:name w:val="article-time"/>
    <w:basedOn w:val="a0"/>
    <w:qFormat/>
    <w:rsid w:val="008F7318"/>
  </w:style>
  <w:style w:type="character" w:customStyle="1" w:styleId="r">
    <w:name w:val="r"/>
    <w:basedOn w:val="a0"/>
    <w:qFormat/>
    <w:rsid w:val="008F7318"/>
  </w:style>
  <w:style w:type="paragraph" w:customStyle="1" w:styleId="text">
    <w:name w:val="text"/>
    <w:basedOn w:val="a"/>
    <w:qFormat/>
    <w:rsid w:val="008F7318"/>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qFormat/>
    <w:rsid w:val="008F7318"/>
  </w:style>
  <w:style w:type="character" w:customStyle="1" w:styleId="bjh-p">
    <w:name w:val="bjh-p"/>
    <w:basedOn w:val="a0"/>
    <w:qFormat/>
    <w:rsid w:val="008F7318"/>
  </w:style>
  <w:style w:type="paragraph" w:customStyle="1" w:styleId="vsbcontentstart">
    <w:name w:val="vsbcontent_start"/>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author-name">
    <w:name w:val="author-name"/>
    <w:basedOn w:val="a"/>
    <w:qFormat/>
    <w:rsid w:val="008F7318"/>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qFormat/>
    <w:rsid w:val="008F7318"/>
  </w:style>
  <w:style w:type="character" w:customStyle="1" w:styleId="account-authentication">
    <w:name w:val="account-authentication"/>
    <w:basedOn w:val="a0"/>
    <w:qFormat/>
    <w:rsid w:val="008F7318"/>
  </w:style>
  <w:style w:type="character" w:customStyle="1" w:styleId="tool-icon">
    <w:name w:val="tool-icon"/>
    <w:basedOn w:val="a0"/>
    <w:qFormat/>
    <w:rsid w:val="008F7318"/>
  </w:style>
  <w:style w:type="character" w:customStyle="1" w:styleId="pull-left">
    <w:name w:val="pull-left"/>
    <w:basedOn w:val="a0"/>
    <w:qFormat/>
    <w:rsid w:val="008F7318"/>
  </w:style>
  <w:style w:type="character" w:customStyle="1" w:styleId="pull-right">
    <w:name w:val="pull-right"/>
    <w:basedOn w:val="a0"/>
    <w:qFormat/>
    <w:rsid w:val="008F7318"/>
  </w:style>
  <w:style w:type="character" w:customStyle="1" w:styleId="qiehao">
    <w:name w:val="qiehao"/>
    <w:basedOn w:val="a0"/>
    <w:qFormat/>
    <w:rsid w:val="008F7318"/>
  </w:style>
  <w:style w:type="paragraph" w:customStyle="1" w:styleId="one-p">
    <w:name w:val="one-p"/>
    <w:basedOn w:val="a"/>
    <w:qFormat/>
    <w:rsid w:val="008F73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1FB971-7CD2-475D-A4F4-1F7A8243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1510</Words>
  <Characters>8609</Characters>
  <Application>Microsoft Office Word</Application>
  <DocSecurity>0</DocSecurity>
  <Lines>71</Lines>
  <Paragraphs>20</Paragraphs>
  <ScaleCrop>false</ScaleCrop>
  <Company>微软中国</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LIXIAONING</cp:lastModifiedBy>
  <cp:revision>6373</cp:revision>
  <dcterms:created xsi:type="dcterms:W3CDTF">2017-06-05T01:18:00Z</dcterms:created>
  <dcterms:modified xsi:type="dcterms:W3CDTF">2022-05-31T04:50:00Z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483A87C27BA44370A3DB5801E79E0625</vt:lpwstr>
  </property>
</Properties>
</file>