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E6" w:rsidRPr="00B97CE0" w:rsidRDefault="004F0C2A" w:rsidP="00B97CE0">
      <w:pPr>
        <w:ind w:firstLineChars="245" w:firstLine="885"/>
        <w:jc w:val="center"/>
        <w:rPr>
          <w:b/>
          <w:color w:val="000000" w:themeColor="text1"/>
          <w:sz w:val="36"/>
          <w:szCs w:val="36"/>
        </w:rPr>
      </w:pPr>
      <w:r w:rsidRPr="00B97CE0">
        <w:rPr>
          <w:rFonts w:hint="eastAsia"/>
          <w:b/>
          <w:color w:val="000000" w:themeColor="text1"/>
          <w:sz w:val="36"/>
          <w:szCs w:val="36"/>
        </w:rPr>
        <w:t>《全国古籍普查登记目录》著</w:t>
      </w:r>
      <w:r w:rsidR="00673BA9" w:rsidRPr="00B97CE0">
        <w:rPr>
          <w:rFonts w:hint="eastAsia"/>
          <w:b/>
          <w:color w:val="000000" w:themeColor="text1"/>
          <w:sz w:val="36"/>
          <w:szCs w:val="36"/>
        </w:rPr>
        <w:t>录规则要点</w:t>
      </w:r>
    </w:p>
    <w:p w:rsidR="0042699A" w:rsidRPr="00567F4D" w:rsidRDefault="00673BA9">
      <w:pPr>
        <w:rPr>
          <w:b/>
          <w:color w:val="FF0000"/>
          <w:sz w:val="24"/>
          <w:szCs w:val="24"/>
        </w:rPr>
      </w:pPr>
      <w:r w:rsidRPr="00567F4D">
        <w:rPr>
          <w:b/>
          <w:color w:val="FF0000"/>
          <w:sz w:val="24"/>
          <w:szCs w:val="24"/>
        </w:rPr>
        <w:t>1</w:t>
      </w:r>
      <w:r w:rsidRPr="00567F4D">
        <w:rPr>
          <w:rFonts w:hint="eastAsia"/>
          <w:b/>
          <w:color w:val="FF0000"/>
          <w:sz w:val="24"/>
          <w:szCs w:val="24"/>
        </w:rPr>
        <w:t>、普查编号</w:t>
      </w:r>
    </w:p>
    <w:p w:rsidR="0042699A" w:rsidRPr="00567F4D" w:rsidRDefault="00673BA9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必须将电子表格导入平台从古籍普查平台获取。</w:t>
      </w:r>
    </w:p>
    <w:p w:rsidR="0049381F" w:rsidRPr="00567F4D" w:rsidRDefault="0049381F">
      <w:pPr>
        <w:rPr>
          <w:b/>
          <w:color w:val="000000" w:themeColor="text1"/>
          <w:sz w:val="24"/>
          <w:szCs w:val="24"/>
        </w:rPr>
      </w:pPr>
    </w:p>
    <w:p w:rsidR="009072F2" w:rsidRPr="00567F4D" w:rsidRDefault="00673BA9">
      <w:pPr>
        <w:rPr>
          <w:b/>
          <w:color w:val="FF0000"/>
          <w:sz w:val="24"/>
          <w:szCs w:val="24"/>
        </w:rPr>
      </w:pPr>
      <w:r w:rsidRPr="00567F4D">
        <w:rPr>
          <w:b/>
          <w:color w:val="FF0000"/>
          <w:sz w:val="24"/>
          <w:szCs w:val="24"/>
        </w:rPr>
        <w:t>2</w:t>
      </w:r>
      <w:r w:rsidRPr="00567F4D">
        <w:rPr>
          <w:rFonts w:hint="eastAsia"/>
          <w:b/>
          <w:color w:val="FF0000"/>
          <w:sz w:val="24"/>
          <w:szCs w:val="24"/>
        </w:rPr>
        <w:t>、索书号</w:t>
      </w:r>
    </w:p>
    <w:p w:rsidR="009072F2" w:rsidRPr="00567F4D" w:rsidRDefault="00673BA9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每个单位必须填写</w:t>
      </w:r>
    </w:p>
    <w:p w:rsidR="0049381F" w:rsidRPr="00567F4D" w:rsidRDefault="0049381F">
      <w:pPr>
        <w:rPr>
          <w:b/>
          <w:color w:val="000000" w:themeColor="text1"/>
          <w:sz w:val="24"/>
          <w:szCs w:val="24"/>
        </w:rPr>
      </w:pPr>
    </w:p>
    <w:p w:rsidR="003364F8" w:rsidRPr="00567F4D" w:rsidRDefault="00673BA9">
      <w:pPr>
        <w:rPr>
          <w:b/>
          <w:color w:val="FF0000"/>
          <w:sz w:val="24"/>
          <w:szCs w:val="24"/>
        </w:rPr>
      </w:pPr>
      <w:r w:rsidRPr="00567F4D">
        <w:rPr>
          <w:b/>
          <w:color w:val="FF0000"/>
          <w:sz w:val="24"/>
          <w:szCs w:val="24"/>
        </w:rPr>
        <w:t>3</w:t>
      </w:r>
      <w:r w:rsidRPr="00567F4D">
        <w:rPr>
          <w:rFonts w:hint="eastAsia"/>
          <w:b/>
          <w:color w:val="FF0000"/>
          <w:sz w:val="24"/>
          <w:szCs w:val="24"/>
        </w:rPr>
        <w:t>、题名卷数</w:t>
      </w:r>
    </w:p>
    <w:p w:rsidR="00D10258" w:rsidRPr="00567F4D" w:rsidRDefault="00673BA9">
      <w:pPr>
        <w:rPr>
          <w:b/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◇</w:t>
      </w:r>
      <w:proofErr w:type="gramStart"/>
      <w:r w:rsidRPr="00567F4D">
        <w:rPr>
          <w:rFonts w:hint="eastAsia"/>
          <w:color w:val="000000" w:themeColor="text1"/>
          <w:sz w:val="24"/>
          <w:szCs w:val="24"/>
        </w:rPr>
        <w:t>题名据正文卷</w:t>
      </w:r>
      <w:proofErr w:type="gramEnd"/>
      <w:r w:rsidRPr="00567F4D">
        <w:rPr>
          <w:rFonts w:hint="eastAsia"/>
          <w:color w:val="000000" w:themeColor="text1"/>
          <w:sz w:val="24"/>
          <w:szCs w:val="24"/>
        </w:rPr>
        <w:t>端所题</w:t>
      </w: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著录，正文卷</w:t>
      </w:r>
      <w:r w:rsidR="005B4EE5" w:rsidRPr="00567F4D">
        <w:rPr>
          <w:rFonts w:hint="eastAsia"/>
          <w:color w:val="000000" w:themeColor="text1"/>
          <w:sz w:val="24"/>
          <w:szCs w:val="24"/>
        </w:rPr>
        <w:t>端所题书名不足以准确反映其内容（如各卷题名不一），可酌取该书其它</w:t>
      </w:r>
      <w:r w:rsidRPr="00567F4D">
        <w:rPr>
          <w:rFonts w:hint="eastAsia"/>
          <w:color w:val="000000" w:themeColor="text1"/>
          <w:sz w:val="24"/>
          <w:szCs w:val="24"/>
        </w:rPr>
        <w:t>卷卷端、卷末、内封、牌记、目录、序文、凡例、版心或题签所题书名著录。</w:t>
      </w:r>
    </w:p>
    <w:p w:rsidR="00B33051" w:rsidRPr="00567F4D" w:rsidRDefault="00673BA9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例：宋史四百九十六卷目录三卷</w:t>
      </w:r>
    </w:p>
    <w:p w:rsidR="00B33051" w:rsidRPr="00567F4D" w:rsidRDefault="00673BA9" w:rsidP="00B33051">
      <w:pPr>
        <w:pStyle w:val="Default"/>
        <w:rPr>
          <w:rFonts w:ascii="宋体" w:eastAsia="宋体" w:hAnsi="宋体"/>
          <w:color w:val="000000" w:themeColor="text1"/>
        </w:rPr>
      </w:pPr>
      <w:r w:rsidRPr="00567F4D">
        <w:rPr>
          <w:rFonts w:ascii="宋体" w:eastAsia="宋体" w:hAnsi="宋体" w:hint="eastAsia"/>
          <w:color w:val="000000" w:themeColor="text1"/>
        </w:rPr>
        <w:t>◇正文首末附</w:t>
      </w:r>
      <w:r w:rsidR="00546E94" w:rsidRPr="00567F4D">
        <w:rPr>
          <w:rFonts w:ascii="宋体" w:eastAsia="宋体" w:hAnsi="宋体" w:hint="eastAsia"/>
          <w:color w:val="000000" w:themeColor="text1"/>
        </w:rPr>
        <w:t>加之内容，如目录中已</w:t>
      </w:r>
      <w:r w:rsidR="00663DE0" w:rsidRPr="00567F4D">
        <w:rPr>
          <w:rFonts w:ascii="宋体" w:eastAsia="宋体" w:hAnsi="宋体" w:hint="eastAsia"/>
          <w:color w:val="000000" w:themeColor="text1"/>
        </w:rPr>
        <w:t>列出或版心有“卷首”、“卷末”者，应分别加以著</w:t>
      </w:r>
      <w:r w:rsidRPr="00567F4D">
        <w:rPr>
          <w:rFonts w:ascii="宋体" w:eastAsia="宋体" w:hAnsi="宋体" w:hint="eastAsia"/>
          <w:color w:val="000000" w:themeColor="text1"/>
        </w:rPr>
        <w:t>录。正文首末附加之内容，如“叙录”、“附录”</w:t>
      </w:r>
      <w:r w:rsidR="0003012B" w:rsidRPr="00567F4D">
        <w:rPr>
          <w:rFonts w:ascii="宋体" w:eastAsia="宋体" w:hAnsi="宋体" w:hint="eastAsia"/>
          <w:color w:val="000000" w:themeColor="text1"/>
        </w:rPr>
        <w:t>、考证</w:t>
      </w:r>
      <w:proofErr w:type="gramStart"/>
      <w:r w:rsidR="0003012B" w:rsidRPr="00567F4D">
        <w:rPr>
          <w:rFonts w:ascii="宋体" w:eastAsia="宋体" w:hAnsi="宋体" w:hint="eastAsia"/>
          <w:color w:val="000000" w:themeColor="text1"/>
        </w:rPr>
        <w:t>“</w:t>
      </w:r>
      <w:proofErr w:type="gramEnd"/>
      <w:r w:rsidR="0003012B" w:rsidRPr="00567F4D">
        <w:rPr>
          <w:rFonts w:ascii="宋体" w:eastAsia="宋体" w:hAnsi="宋体" w:hint="eastAsia"/>
          <w:color w:val="000000" w:themeColor="text1"/>
        </w:rPr>
        <w:t>、“正误”、“校记”、“年谱”、“年表”等，应依次加以著</w:t>
      </w:r>
      <w:r w:rsidRPr="00567F4D">
        <w:rPr>
          <w:rFonts w:ascii="宋体" w:eastAsia="宋体" w:hAnsi="宋体" w:hint="eastAsia"/>
          <w:color w:val="000000" w:themeColor="text1"/>
        </w:rPr>
        <w:t>录。</w:t>
      </w:r>
    </w:p>
    <w:p w:rsidR="00D15AF8" w:rsidRPr="00567F4D" w:rsidRDefault="00673BA9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例：奉</w:t>
      </w:r>
      <w:proofErr w:type="gramStart"/>
      <w:r w:rsidRPr="00567F4D">
        <w:rPr>
          <w:rFonts w:hint="eastAsia"/>
          <w:color w:val="000000" w:themeColor="text1"/>
          <w:sz w:val="24"/>
          <w:szCs w:val="24"/>
        </w:rPr>
        <w:t>圣回劫显化录</w:t>
      </w:r>
      <w:proofErr w:type="gramEnd"/>
      <w:r w:rsidRPr="00567F4D">
        <w:rPr>
          <w:rFonts w:hint="eastAsia"/>
          <w:color w:val="000000" w:themeColor="text1"/>
          <w:sz w:val="24"/>
          <w:szCs w:val="24"/>
        </w:rPr>
        <w:t>二卷首一卷末一卷</w:t>
      </w:r>
    </w:p>
    <w:p w:rsidR="0062782C" w:rsidRPr="00567F4D" w:rsidRDefault="00673BA9" w:rsidP="00567F4D">
      <w:pPr>
        <w:ind w:left="480" w:hangingChars="200" w:hanging="480"/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例：渔洋山人精华录笺注十二卷年谱一卷补一卷附录一卷</w:t>
      </w:r>
      <w:r w:rsidR="00712F4A" w:rsidRPr="00567F4D">
        <w:rPr>
          <w:rFonts w:hint="eastAsia"/>
          <w:color w:val="000000" w:themeColor="text1"/>
          <w:sz w:val="24"/>
          <w:szCs w:val="24"/>
        </w:rPr>
        <w:t xml:space="preserve"> </w:t>
      </w:r>
    </w:p>
    <w:p w:rsidR="00C253B9" w:rsidRPr="00567F4D" w:rsidRDefault="00673BA9" w:rsidP="00567F4D">
      <w:pPr>
        <w:ind w:left="480" w:hangingChars="200" w:hanging="480"/>
        <w:rPr>
          <w:rFonts w:ascii="宋体" w:eastAsia="宋体" w:hAnsi="宋体"/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例：皇朝</w:t>
      </w:r>
      <w:proofErr w:type="gramStart"/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经世文</w:t>
      </w:r>
      <w:proofErr w:type="gramEnd"/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新增续编一百二十卷附时务续编四十卷洋务续编八卷</w:t>
      </w:r>
    </w:p>
    <w:p w:rsidR="00566CC9" w:rsidRPr="00567F4D" w:rsidRDefault="00673BA9" w:rsidP="0051393D">
      <w:pPr>
        <w:rPr>
          <w:b/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="009322E0" w:rsidRPr="00567F4D">
        <w:rPr>
          <w:rFonts w:hint="eastAsia"/>
          <w:color w:val="000000" w:themeColor="text1"/>
          <w:sz w:val="24"/>
          <w:szCs w:val="24"/>
        </w:rPr>
        <w:t>题名由并列书名、主从书名组成，书名重复部分著</w:t>
      </w:r>
      <w:r w:rsidRPr="00567F4D">
        <w:rPr>
          <w:rFonts w:hint="eastAsia"/>
          <w:color w:val="000000" w:themeColor="text1"/>
          <w:sz w:val="24"/>
          <w:szCs w:val="24"/>
        </w:rPr>
        <w:t>录时可酌省。</w:t>
      </w:r>
    </w:p>
    <w:p w:rsidR="004647C0" w:rsidRPr="00567F4D" w:rsidRDefault="00673BA9" w:rsidP="00567F4D">
      <w:pPr>
        <w:pStyle w:val="Default"/>
        <w:ind w:left="480" w:hangingChars="200" w:hanging="480"/>
        <w:rPr>
          <w:rFonts w:ascii="宋体" w:eastAsia="宋体" w:cs="宋体"/>
          <w:color w:val="000000" w:themeColor="text1"/>
        </w:rPr>
      </w:pPr>
      <w:r w:rsidRPr="00567F4D">
        <w:rPr>
          <w:rFonts w:asciiTheme="majorEastAsia" w:eastAsiaTheme="majorEastAsia" w:hAnsiTheme="majorEastAsia" w:hint="eastAsia"/>
          <w:color w:val="000000" w:themeColor="text1"/>
        </w:rPr>
        <w:t>例：</w:t>
      </w:r>
      <w:r w:rsidRPr="00567F4D">
        <w:rPr>
          <w:rFonts w:ascii="宋体" w:eastAsia="宋体" w:cs="宋体" w:hint="eastAsia"/>
          <w:color w:val="000000" w:themeColor="text1"/>
        </w:rPr>
        <w:t>浮山文集后编二卷别集二卷一贯问答一卷</w:t>
      </w:r>
      <w:r w:rsidRPr="00567F4D">
        <w:rPr>
          <w:rFonts w:ascii="宋体" w:eastAsia="宋体" w:cs="宋体"/>
          <w:color w:val="000000" w:themeColor="text1"/>
        </w:rPr>
        <w:t xml:space="preserve"> </w:t>
      </w:r>
      <w:r w:rsidRPr="00567F4D">
        <w:rPr>
          <w:rFonts w:ascii="宋体" w:eastAsia="宋体" w:cs="宋体" w:hint="eastAsia"/>
          <w:color w:val="000000" w:themeColor="text1"/>
        </w:rPr>
        <w:t>（明）方以智撰</w:t>
      </w:r>
      <w:r w:rsidR="004647C0" w:rsidRPr="00567F4D">
        <w:rPr>
          <w:rFonts w:ascii="宋体" w:eastAsia="宋体" w:cs="宋体"/>
          <w:color w:val="000000" w:themeColor="text1"/>
        </w:rPr>
        <w:t xml:space="preserve"> </w:t>
      </w:r>
    </w:p>
    <w:p w:rsidR="0051393D" w:rsidRPr="00567F4D" w:rsidRDefault="00673BA9" w:rsidP="0051393D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</w:t>
      </w:r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真迹</w:t>
      </w:r>
      <w:proofErr w:type="gramStart"/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日录初</w:t>
      </w:r>
      <w:proofErr w:type="gramEnd"/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集一卷二集一卷三集一卷</w:t>
      </w:r>
    </w:p>
    <w:p w:rsidR="00644675" w:rsidRPr="00567F4D" w:rsidRDefault="00673BA9" w:rsidP="007D5422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正文内容虽分为若干部分</w:t>
      </w:r>
      <w:r w:rsidRPr="00567F4D">
        <w:rPr>
          <w:rFonts w:asciiTheme="majorEastAsia" w:eastAsiaTheme="majorEastAsia" w:hAnsiTheme="majorEastAsia"/>
          <w:color w:val="000000" w:themeColor="text1"/>
          <w:sz w:val="24"/>
          <w:szCs w:val="24"/>
        </w:rPr>
        <w:t>,</w:t>
      </w:r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没有分卷数的</w:t>
      </w:r>
      <w:r w:rsidRPr="00567F4D">
        <w:rPr>
          <w:rFonts w:asciiTheme="majorEastAsia" w:eastAsiaTheme="majorEastAsia" w:hAnsiTheme="majorEastAsia"/>
          <w:color w:val="000000" w:themeColor="text1"/>
          <w:sz w:val="24"/>
          <w:szCs w:val="24"/>
        </w:rPr>
        <w:t>,</w:t>
      </w:r>
      <w:r w:rsidR="00140E72"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著</w:t>
      </w:r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录为不分卷</w:t>
      </w:r>
      <w:r w:rsidRPr="00567F4D">
        <w:rPr>
          <w:rFonts w:asciiTheme="majorEastAsia" w:eastAsiaTheme="majorEastAsia" w:hAnsiTheme="majorEastAsia"/>
          <w:color w:val="000000" w:themeColor="text1"/>
          <w:sz w:val="24"/>
          <w:szCs w:val="24"/>
        </w:rPr>
        <w:t>.</w:t>
      </w:r>
    </w:p>
    <w:p w:rsidR="007D5422" w:rsidRPr="00567F4D" w:rsidRDefault="00673BA9" w:rsidP="007D5422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例：</w:t>
      </w:r>
      <w:proofErr w:type="gramStart"/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玉历钞传</w:t>
      </w:r>
      <w:proofErr w:type="gramEnd"/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警世不分卷</w:t>
      </w:r>
    </w:p>
    <w:p w:rsidR="00EC147C" w:rsidRPr="00567F4D" w:rsidRDefault="00673BA9" w:rsidP="00EC147C">
      <w:pPr>
        <w:pStyle w:val="Default"/>
        <w:rPr>
          <w:rFonts w:asciiTheme="majorEastAsia" w:eastAsiaTheme="majorEastAsia" w:hAnsiTheme="majorEastAsia"/>
          <w:color w:val="000000" w:themeColor="text1"/>
        </w:rPr>
      </w:pPr>
      <w:r w:rsidRPr="00567F4D">
        <w:rPr>
          <w:rFonts w:ascii="宋体" w:eastAsia="宋体" w:hAnsi="宋体" w:hint="eastAsia"/>
          <w:color w:val="000000" w:themeColor="text1"/>
        </w:rPr>
        <w:t>◇</w:t>
      </w:r>
      <w:r w:rsidRPr="00567F4D">
        <w:rPr>
          <w:rFonts w:asciiTheme="majorEastAsia" w:eastAsiaTheme="majorEastAsia" w:hAnsiTheme="majorEastAsia" w:hint="eastAsia"/>
          <w:color w:val="000000" w:themeColor="text1"/>
        </w:rPr>
        <w:t>原书卷数不详者</w:t>
      </w:r>
      <w:r w:rsidRPr="00567F4D">
        <w:rPr>
          <w:rFonts w:asciiTheme="majorEastAsia" w:eastAsiaTheme="majorEastAsia" w:hAnsiTheme="majorEastAsia"/>
          <w:color w:val="000000" w:themeColor="text1"/>
        </w:rPr>
        <w:t>,</w:t>
      </w:r>
      <w:r w:rsidRPr="00567F4D">
        <w:rPr>
          <w:rFonts w:asciiTheme="majorEastAsia" w:eastAsiaTheme="majorEastAsia" w:hAnsiTheme="majorEastAsia" w:hint="eastAsia"/>
          <w:color w:val="000000" w:themeColor="text1"/>
        </w:rPr>
        <w:t>用□□表示。</w:t>
      </w:r>
    </w:p>
    <w:p w:rsidR="007D5422" w:rsidRPr="00567F4D" w:rsidRDefault="00673BA9" w:rsidP="007D5422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例：苏诗全集□□卷</w:t>
      </w:r>
    </w:p>
    <w:p w:rsidR="005B0C28" w:rsidRPr="00567F4D" w:rsidRDefault="00673BA9" w:rsidP="005B0C28">
      <w:pPr>
        <w:pStyle w:val="Default"/>
        <w:rPr>
          <w:rFonts w:asciiTheme="majorEastAsia" w:eastAsiaTheme="majorEastAsia" w:hAnsiTheme="majorEastAsia"/>
          <w:color w:val="000000" w:themeColor="text1"/>
        </w:rPr>
      </w:pPr>
      <w:r w:rsidRPr="00567F4D">
        <w:rPr>
          <w:rFonts w:ascii="宋体" w:eastAsia="宋体" w:hAnsi="宋体" w:hint="eastAsia"/>
          <w:color w:val="000000" w:themeColor="text1"/>
        </w:rPr>
        <w:t>◇</w:t>
      </w:r>
      <w:r w:rsidR="00CB3384" w:rsidRPr="00567F4D">
        <w:rPr>
          <w:rFonts w:asciiTheme="majorEastAsia" w:eastAsiaTheme="majorEastAsia" w:hAnsiTheme="majorEastAsia" w:hint="eastAsia"/>
          <w:color w:val="000000" w:themeColor="text1"/>
        </w:rPr>
        <w:t>地理类中方志等书，</w:t>
      </w:r>
      <w:proofErr w:type="gramStart"/>
      <w:r w:rsidR="00CB3384" w:rsidRPr="00567F4D">
        <w:rPr>
          <w:rFonts w:asciiTheme="majorEastAsia" w:eastAsiaTheme="majorEastAsia" w:hAnsiTheme="majorEastAsia" w:hint="eastAsia"/>
          <w:color w:val="000000" w:themeColor="text1"/>
        </w:rPr>
        <w:t>卷端题有</w:t>
      </w:r>
      <w:proofErr w:type="gramEnd"/>
      <w:r w:rsidR="00CB3384" w:rsidRPr="00567F4D">
        <w:rPr>
          <w:rFonts w:asciiTheme="majorEastAsia" w:eastAsiaTheme="majorEastAsia" w:hAnsiTheme="majorEastAsia" w:hint="eastAsia"/>
          <w:color w:val="000000" w:themeColor="text1"/>
        </w:rPr>
        <w:t>纂修年号者，依原题著</w:t>
      </w:r>
      <w:r w:rsidRPr="00567F4D">
        <w:rPr>
          <w:rFonts w:asciiTheme="majorEastAsia" w:eastAsiaTheme="majorEastAsia" w:hAnsiTheme="majorEastAsia" w:hint="eastAsia"/>
          <w:color w:val="000000" w:themeColor="text1"/>
        </w:rPr>
        <w:t>录（年号前无须加朝代）。原题无纂修年号者，应考定其纂修年号并加方括号冠于书名前。</w:t>
      </w:r>
      <w:r w:rsidR="005B0C28" w:rsidRPr="00567F4D">
        <w:rPr>
          <w:rFonts w:asciiTheme="majorEastAsia" w:eastAsiaTheme="majorEastAsia" w:hAnsiTheme="majorEastAsia"/>
          <w:color w:val="000000" w:themeColor="text1"/>
        </w:rPr>
        <w:t xml:space="preserve"> </w:t>
      </w:r>
    </w:p>
    <w:p w:rsidR="005B0C28" w:rsidRPr="00567F4D" w:rsidRDefault="00673BA9" w:rsidP="00567F4D">
      <w:pPr>
        <w:pStyle w:val="Default"/>
        <w:ind w:left="480" w:hangingChars="200" w:hanging="480"/>
        <w:rPr>
          <w:rFonts w:asciiTheme="majorEastAsia" w:eastAsiaTheme="majorEastAsia" w:hAnsiTheme="majorEastAsia" w:cs="宋体"/>
          <w:color w:val="000000" w:themeColor="text1"/>
        </w:rPr>
      </w:pPr>
      <w:r w:rsidRPr="00567F4D">
        <w:rPr>
          <w:rFonts w:asciiTheme="majorEastAsia" w:eastAsiaTheme="majorEastAsia" w:hAnsiTheme="majorEastAsia" w:hint="eastAsia"/>
          <w:color w:val="000000" w:themeColor="text1"/>
        </w:rPr>
        <w:t>例：</w:t>
      </w:r>
      <w:r w:rsidRPr="00567F4D">
        <w:rPr>
          <w:rFonts w:asciiTheme="majorEastAsia" w:eastAsiaTheme="majorEastAsia" w:hAnsiTheme="majorEastAsia" w:cs="宋体"/>
          <w:color w:val="000000" w:themeColor="text1"/>
        </w:rPr>
        <w:t>[</w:t>
      </w:r>
      <w:r w:rsidRPr="00567F4D">
        <w:rPr>
          <w:rFonts w:asciiTheme="majorEastAsia" w:eastAsiaTheme="majorEastAsia" w:hAnsiTheme="majorEastAsia" w:cs="宋体" w:hint="eastAsia"/>
          <w:color w:val="000000" w:themeColor="text1"/>
        </w:rPr>
        <w:t>万历</w:t>
      </w:r>
      <w:r w:rsidRPr="00567F4D">
        <w:rPr>
          <w:rFonts w:asciiTheme="majorEastAsia" w:eastAsiaTheme="majorEastAsia" w:hAnsiTheme="majorEastAsia" w:cs="宋体"/>
          <w:color w:val="000000" w:themeColor="text1"/>
        </w:rPr>
        <w:t>]</w:t>
      </w:r>
      <w:r w:rsidRPr="00567F4D">
        <w:rPr>
          <w:rFonts w:asciiTheme="majorEastAsia" w:eastAsiaTheme="majorEastAsia" w:hAnsiTheme="majorEastAsia" w:cs="宋体" w:hint="eastAsia"/>
          <w:color w:val="000000" w:themeColor="text1"/>
        </w:rPr>
        <w:t>绩溪县志二十卷</w:t>
      </w:r>
      <w:r w:rsidRPr="00567F4D">
        <w:rPr>
          <w:rFonts w:asciiTheme="majorEastAsia" w:eastAsiaTheme="majorEastAsia" w:hAnsiTheme="majorEastAsia" w:cs="宋体"/>
          <w:color w:val="000000" w:themeColor="text1"/>
        </w:rPr>
        <w:t xml:space="preserve"> </w:t>
      </w:r>
      <w:r w:rsidRPr="00567F4D">
        <w:rPr>
          <w:rFonts w:asciiTheme="majorEastAsia" w:eastAsiaTheme="majorEastAsia" w:hAnsiTheme="majorEastAsia" w:cs="宋体" w:hint="eastAsia"/>
          <w:color w:val="000000" w:themeColor="text1"/>
        </w:rPr>
        <w:t>（明）陈</w:t>
      </w:r>
      <w:proofErr w:type="gramStart"/>
      <w:r w:rsidRPr="00567F4D">
        <w:rPr>
          <w:rFonts w:asciiTheme="majorEastAsia" w:eastAsiaTheme="majorEastAsia" w:hAnsiTheme="majorEastAsia" w:cs="宋体" w:hint="eastAsia"/>
          <w:color w:val="000000" w:themeColor="text1"/>
        </w:rPr>
        <w:t>嘉策修</w:t>
      </w:r>
      <w:proofErr w:type="gramEnd"/>
      <w:r w:rsidRPr="00567F4D">
        <w:rPr>
          <w:rFonts w:asciiTheme="majorEastAsia" w:eastAsiaTheme="majorEastAsia" w:hAnsiTheme="majorEastAsia" w:cs="宋体"/>
          <w:color w:val="000000" w:themeColor="text1"/>
        </w:rPr>
        <w:t xml:space="preserve"> </w:t>
      </w:r>
      <w:r w:rsidRPr="00567F4D">
        <w:rPr>
          <w:rFonts w:asciiTheme="majorEastAsia" w:eastAsiaTheme="majorEastAsia" w:hAnsiTheme="majorEastAsia" w:cs="宋体" w:hint="eastAsia"/>
          <w:color w:val="000000" w:themeColor="text1"/>
        </w:rPr>
        <w:t>（明）何堂</w:t>
      </w:r>
      <w:proofErr w:type="gramStart"/>
      <w:r w:rsidRPr="00567F4D">
        <w:rPr>
          <w:rFonts w:asciiTheme="majorEastAsia" w:eastAsiaTheme="majorEastAsia" w:hAnsiTheme="majorEastAsia" w:cs="宋体" w:hint="eastAsia"/>
          <w:color w:val="000000" w:themeColor="text1"/>
        </w:rPr>
        <w:t>纂</w:t>
      </w:r>
      <w:proofErr w:type="gramEnd"/>
      <w:r w:rsidR="005B0C28" w:rsidRPr="00567F4D">
        <w:rPr>
          <w:rFonts w:asciiTheme="majorEastAsia" w:eastAsiaTheme="majorEastAsia" w:hAnsiTheme="majorEastAsia" w:cs="宋体"/>
          <w:color w:val="000000" w:themeColor="text1"/>
        </w:rPr>
        <w:t xml:space="preserve"> </w:t>
      </w:r>
    </w:p>
    <w:p w:rsidR="00FF177E" w:rsidRPr="00567F4D" w:rsidRDefault="00673BA9" w:rsidP="00567F4D">
      <w:pPr>
        <w:ind w:left="480" w:hangingChars="200" w:hanging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例：</w:t>
      </w:r>
      <w:r w:rsidRPr="00567F4D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[</w:t>
      </w:r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乾隆</w:t>
      </w:r>
      <w:r w:rsidRPr="00567F4D">
        <w:rPr>
          <w:rFonts w:asciiTheme="majorEastAsia" w:eastAsiaTheme="majorEastAsia" w:hAnsiTheme="majorEastAsia"/>
          <w:color w:val="000000" w:themeColor="text1"/>
          <w:sz w:val="24"/>
          <w:szCs w:val="24"/>
        </w:rPr>
        <w:t>]</w:t>
      </w:r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凤翔府志十二卷首一卷</w:t>
      </w:r>
      <w:r w:rsidR="002F1EBB"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（清）</w:t>
      </w:r>
      <w:proofErr w:type="gramStart"/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达灵阿修</w:t>
      </w:r>
      <w:proofErr w:type="gramEnd"/>
      <w:r w:rsidRPr="00567F4D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（清）周方炯</w:t>
      </w:r>
      <w:r w:rsidRPr="00567F4D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（清）高登科</w:t>
      </w:r>
      <w:proofErr w:type="gramStart"/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纂</w:t>
      </w:r>
      <w:proofErr w:type="gramEnd"/>
    </w:p>
    <w:p w:rsidR="002E5291" w:rsidRPr="00567F4D" w:rsidRDefault="00673BA9" w:rsidP="00567F4D">
      <w:pPr>
        <w:ind w:left="480" w:hangingChars="200" w:hanging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例：</w:t>
      </w:r>
      <w:r w:rsidRPr="00567F4D">
        <w:rPr>
          <w:rFonts w:asciiTheme="majorEastAsia" w:eastAsiaTheme="majorEastAsia" w:hAnsiTheme="majorEastAsia"/>
          <w:color w:val="000000" w:themeColor="text1"/>
          <w:sz w:val="24"/>
          <w:szCs w:val="24"/>
        </w:rPr>
        <w:t>[</w:t>
      </w:r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道光</w:t>
      </w:r>
      <w:r w:rsidRPr="00567F4D">
        <w:rPr>
          <w:rFonts w:asciiTheme="majorEastAsia" w:eastAsiaTheme="majorEastAsia" w:hAnsiTheme="majorEastAsia"/>
          <w:color w:val="000000" w:themeColor="text1"/>
          <w:sz w:val="24"/>
          <w:szCs w:val="24"/>
        </w:rPr>
        <w:t>]</w:t>
      </w:r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重修汧阳县志十二卷首一卷（清）罗日璧纂修</w:t>
      </w:r>
      <w:r w:rsidRPr="00567F4D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&amp;[</w:t>
      </w:r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光绪</w:t>
      </w:r>
      <w:r w:rsidRPr="00567F4D">
        <w:rPr>
          <w:rFonts w:asciiTheme="majorEastAsia" w:eastAsiaTheme="majorEastAsia" w:hAnsiTheme="majorEastAsia"/>
          <w:color w:val="000000" w:themeColor="text1"/>
          <w:sz w:val="24"/>
          <w:szCs w:val="24"/>
        </w:rPr>
        <w:t>]</w:t>
      </w:r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增续汧阳县志二卷</w:t>
      </w:r>
      <w:r w:rsidRPr="00567F4D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（清）焦思善修</w:t>
      </w:r>
      <w:r w:rsidRPr="00567F4D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（清）</w:t>
      </w:r>
      <w:proofErr w:type="gramStart"/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张元壁</w:t>
      </w:r>
      <w:proofErr w:type="gramEnd"/>
      <w:r w:rsidRPr="00567F4D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（清）王润</w:t>
      </w:r>
      <w:proofErr w:type="gramStart"/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纂</w:t>
      </w:r>
      <w:proofErr w:type="gramEnd"/>
    </w:p>
    <w:p w:rsidR="00A66FFB" w:rsidRPr="00567F4D" w:rsidRDefault="00673BA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proofErr w:type="gramStart"/>
      <w:r w:rsidR="000E52B5"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题名自</w:t>
      </w:r>
      <w:proofErr w:type="gramEnd"/>
      <w:r w:rsidR="000E52B5"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带</w:t>
      </w:r>
      <w:r w:rsidR="002F1EBB"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年号</w:t>
      </w:r>
      <w:r w:rsidR="00B66487"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的，应客观著</w:t>
      </w:r>
      <w:r w:rsidR="00FB0425"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录，不用著录成</w:t>
      </w:r>
      <w:r w:rsidRPr="00567F4D">
        <w:rPr>
          <w:rFonts w:asciiTheme="majorEastAsia" w:eastAsiaTheme="majorEastAsia" w:hAnsiTheme="majorEastAsia"/>
          <w:color w:val="000000" w:themeColor="text1"/>
          <w:sz w:val="24"/>
          <w:szCs w:val="24"/>
        </w:rPr>
        <w:t>[</w:t>
      </w:r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嘉庆</w:t>
      </w:r>
      <w:r w:rsidRPr="00567F4D">
        <w:rPr>
          <w:rFonts w:asciiTheme="majorEastAsia" w:eastAsiaTheme="majorEastAsia" w:hAnsiTheme="majorEastAsia"/>
          <w:color w:val="000000" w:themeColor="text1"/>
          <w:sz w:val="24"/>
          <w:szCs w:val="24"/>
        </w:rPr>
        <w:t>]</w:t>
      </w:r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49381F" w:rsidRPr="00567F4D" w:rsidRDefault="00673BA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67F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例：嘉庆上海县志二十卷首一卷</w:t>
      </w:r>
    </w:p>
    <w:p w:rsidR="005157B2" w:rsidRPr="00567F4D" w:rsidRDefault="00673BA9" w:rsidP="00567F4D">
      <w:pPr>
        <w:pStyle w:val="Default"/>
        <w:ind w:firstLineChars="50" w:firstLine="120"/>
        <w:rPr>
          <w:rFonts w:asciiTheme="majorEastAsia" w:eastAsiaTheme="majorEastAsia" w:hAnsiTheme="majorEastAsia"/>
          <w:color w:val="000000" w:themeColor="text1"/>
        </w:rPr>
      </w:pPr>
      <w:r w:rsidRPr="00567F4D">
        <w:rPr>
          <w:rFonts w:ascii="宋体" w:eastAsia="宋体" w:hAnsi="宋体" w:hint="eastAsia"/>
          <w:color w:val="000000" w:themeColor="text1"/>
        </w:rPr>
        <w:t>◇</w:t>
      </w:r>
      <w:r w:rsidRPr="00567F4D">
        <w:rPr>
          <w:rFonts w:asciiTheme="majorEastAsia" w:eastAsiaTheme="majorEastAsia" w:hAnsiTheme="majorEastAsia" w:hint="eastAsia"/>
          <w:color w:val="000000" w:themeColor="text1"/>
        </w:rPr>
        <w:t>谱牒类中家族谱等书，</w:t>
      </w:r>
      <w:proofErr w:type="gramStart"/>
      <w:r w:rsidRPr="00567F4D">
        <w:rPr>
          <w:rFonts w:asciiTheme="majorEastAsia" w:eastAsiaTheme="majorEastAsia" w:hAnsiTheme="majorEastAsia" w:hint="eastAsia"/>
          <w:color w:val="000000" w:themeColor="text1"/>
        </w:rPr>
        <w:t>卷端所题</w:t>
      </w:r>
      <w:proofErr w:type="gramEnd"/>
      <w:r w:rsidRPr="00567F4D">
        <w:rPr>
          <w:rFonts w:asciiTheme="majorEastAsia" w:eastAsiaTheme="majorEastAsia" w:hAnsiTheme="majorEastAsia" w:hint="eastAsia"/>
          <w:color w:val="000000" w:themeColor="text1"/>
        </w:rPr>
        <w:t>已含郡望或地名者，依原题名著录。原题未含地名者，应考定其地名，加方括号冠于书名前。</w:t>
      </w:r>
      <w:r w:rsidR="005157B2" w:rsidRPr="00567F4D">
        <w:rPr>
          <w:rFonts w:asciiTheme="majorEastAsia" w:eastAsiaTheme="majorEastAsia" w:hAnsiTheme="majorEastAsia"/>
          <w:color w:val="000000" w:themeColor="text1"/>
        </w:rPr>
        <w:t xml:space="preserve"> </w:t>
      </w:r>
      <w:r w:rsidR="005157B2" w:rsidRPr="00567F4D">
        <w:rPr>
          <w:rFonts w:asciiTheme="majorEastAsia" w:eastAsiaTheme="majorEastAsia" w:hAnsiTheme="majorEastAsia" w:hint="eastAsia"/>
          <w:color w:val="000000" w:themeColor="text1"/>
        </w:rPr>
        <w:t xml:space="preserve">      </w:t>
      </w:r>
    </w:p>
    <w:p w:rsidR="005157B2" w:rsidRPr="00567F4D" w:rsidRDefault="00673BA9" w:rsidP="00567F4D">
      <w:pPr>
        <w:pStyle w:val="Default"/>
        <w:ind w:leftChars="86" w:left="661" w:hangingChars="200" w:hanging="480"/>
        <w:rPr>
          <w:rFonts w:asciiTheme="majorEastAsia" w:eastAsiaTheme="majorEastAsia" w:hAnsiTheme="majorEastAsia" w:cs="宋体"/>
          <w:color w:val="000000" w:themeColor="text1"/>
        </w:rPr>
      </w:pPr>
      <w:r w:rsidRPr="00567F4D">
        <w:rPr>
          <w:rFonts w:asciiTheme="majorEastAsia" w:eastAsiaTheme="majorEastAsia" w:hAnsiTheme="majorEastAsia" w:hint="eastAsia"/>
          <w:color w:val="000000" w:themeColor="text1"/>
        </w:rPr>
        <w:t>例：</w:t>
      </w:r>
      <w:r w:rsidRPr="00567F4D">
        <w:rPr>
          <w:rFonts w:asciiTheme="majorEastAsia" w:eastAsiaTheme="majorEastAsia" w:hAnsiTheme="majorEastAsia" w:cs="宋体"/>
          <w:color w:val="000000" w:themeColor="text1"/>
        </w:rPr>
        <w:t>[</w:t>
      </w:r>
      <w:r w:rsidRPr="00567F4D">
        <w:rPr>
          <w:rFonts w:asciiTheme="majorEastAsia" w:eastAsiaTheme="majorEastAsia" w:hAnsiTheme="majorEastAsia" w:cs="宋体" w:hint="eastAsia"/>
          <w:color w:val="000000" w:themeColor="text1"/>
        </w:rPr>
        <w:t>江苏武进</w:t>
      </w:r>
      <w:r w:rsidRPr="00567F4D">
        <w:rPr>
          <w:rFonts w:asciiTheme="majorEastAsia" w:eastAsiaTheme="majorEastAsia" w:hAnsiTheme="majorEastAsia" w:cs="宋体"/>
          <w:color w:val="000000" w:themeColor="text1"/>
        </w:rPr>
        <w:t>]</w:t>
      </w:r>
      <w:r w:rsidRPr="00567F4D">
        <w:rPr>
          <w:rFonts w:asciiTheme="majorEastAsia" w:eastAsiaTheme="majorEastAsia" w:hAnsiTheme="majorEastAsia" w:cs="宋体" w:hint="eastAsia"/>
          <w:color w:val="000000" w:themeColor="text1"/>
        </w:rPr>
        <w:t>灵台丁氏宗谱四卷</w:t>
      </w:r>
      <w:r w:rsidRPr="00567F4D">
        <w:rPr>
          <w:rFonts w:asciiTheme="majorEastAsia" w:eastAsiaTheme="majorEastAsia" w:hAnsiTheme="majorEastAsia" w:cs="宋体"/>
          <w:color w:val="000000" w:themeColor="text1"/>
        </w:rPr>
        <w:t xml:space="preserve"> </w:t>
      </w:r>
      <w:r w:rsidRPr="00567F4D">
        <w:rPr>
          <w:rFonts w:asciiTheme="majorEastAsia" w:eastAsiaTheme="majorEastAsia" w:hAnsiTheme="majorEastAsia" w:cs="宋体" w:hint="eastAsia"/>
          <w:color w:val="000000" w:themeColor="text1"/>
        </w:rPr>
        <w:t>（清）丁德顺纂修</w:t>
      </w:r>
      <w:r w:rsidR="005157B2" w:rsidRPr="00567F4D">
        <w:rPr>
          <w:rFonts w:asciiTheme="majorEastAsia" w:eastAsiaTheme="majorEastAsia" w:hAnsiTheme="majorEastAsia" w:cs="宋体"/>
          <w:color w:val="000000" w:themeColor="text1"/>
        </w:rPr>
        <w:t xml:space="preserve"> </w:t>
      </w:r>
    </w:p>
    <w:p w:rsidR="005157B2" w:rsidRPr="00567F4D" w:rsidRDefault="00673BA9" w:rsidP="00567F4D">
      <w:pPr>
        <w:pStyle w:val="Default"/>
        <w:ind w:leftChars="86" w:left="661" w:hangingChars="200" w:hanging="480"/>
        <w:rPr>
          <w:rFonts w:asciiTheme="majorEastAsia" w:eastAsiaTheme="majorEastAsia" w:hAnsiTheme="majorEastAsia" w:cs="宋体"/>
          <w:color w:val="000000" w:themeColor="text1"/>
        </w:rPr>
      </w:pPr>
      <w:r w:rsidRPr="00567F4D">
        <w:rPr>
          <w:rFonts w:asciiTheme="majorEastAsia" w:eastAsiaTheme="majorEastAsia" w:hAnsiTheme="majorEastAsia" w:hint="eastAsia"/>
          <w:color w:val="000000" w:themeColor="text1"/>
        </w:rPr>
        <w:t>例：</w:t>
      </w:r>
      <w:r w:rsidRPr="00567F4D">
        <w:rPr>
          <w:rFonts w:asciiTheme="majorEastAsia" w:eastAsiaTheme="majorEastAsia" w:hAnsiTheme="majorEastAsia" w:cs="宋体"/>
          <w:color w:val="000000" w:themeColor="text1"/>
        </w:rPr>
        <w:t>[</w:t>
      </w:r>
      <w:r w:rsidRPr="00567F4D">
        <w:rPr>
          <w:rFonts w:asciiTheme="majorEastAsia" w:eastAsiaTheme="majorEastAsia" w:hAnsiTheme="majorEastAsia" w:cs="宋体" w:hint="eastAsia"/>
          <w:color w:val="000000" w:themeColor="text1"/>
        </w:rPr>
        <w:t>浙江义乌</w:t>
      </w:r>
      <w:r w:rsidRPr="00567F4D">
        <w:rPr>
          <w:rFonts w:asciiTheme="majorEastAsia" w:eastAsiaTheme="majorEastAsia" w:hAnsiTheme="majorEastAsia" w:cs="宋体"/>
          <w:color w:val="000000" w:themeColor="text1"/>
        </w:rPr>
        <w:t>]</w:t>
      </w:r>
      <w:proofErr w:type="gramStart"/>
      <w:r w:rsidRPr="00567F4D">
        <w:rPr>
          <w:rFonts w:asciiTheme="majorEastAsia" w:eastAsiaTheme="majorEastAsia" w:hAnsiTheme="majorEastAsia" w:cs="宋体" w:hint="eastAsia"/>
          <w:color w:val="000000" w:themeColor="text1"/>
        </w:rPr>
        <w:t>大玄吴氏</w:t>
      </w:r>
      <w:proofErr w:type="gramEnd"/>
      <w:r w:rsidRPr="00567F4D">
        <w:rPr>
          <w:rFonts w:asciiTheme="majorEastAsia" w:eastAsiaTheme="majorEastAsia" w:hAnsiTheme="majorEastAsia" w:cs="宋体" w:hint="eastAsia"/>
          <w:color w:val="000000" w:themeColor="text1"/>
        </w:rPr>
        <w:t>宗谱二十五卷首一卷</w:t>
      </w:r>
      <w:r w:rsidRPr="00567F4D">
        <w:rPr>
          <w:rFonts w:asciiTheme="majorEastAsia" w:eastAsiaTheme="majorEastAsia" w:hAnsiTheme="majorEastAsia" w:cs="宋体"/>
          <w:color w:val="000000" w:themeColor="text1"/>
        </w:rPr>
        <w:t xml:space="preserve"> </w:t>
      </w:r>
      <w:r w:rsidRPr="00567F4D">
        <w:rPr>
          <w:rFonts w:asciiTheme="majorEastAsia" w:eastAsiaTheme="majorEastAsia" w:hAnsiTheme="majorEastAsia" w:cs="宋体" w:hint="eastAsia"/>
          <w:color w:val="000000" w:themeColor="text1"/>
        </w:rPr>
        <w:t>（清）</w:t>
      </w:r>
      <w:proofErr w:type="gramStart"/>
      <w:r w:rsidRPr="00567F4D">
        <w:rPr>
          <w:rFonts w:asciiTheme="majorEastAsia" w:eastAsiaTheme="majorEastAsia" w:hAnsiTheme="majorEastAsia" w:cs="宋体" w:hint="eastAsia"/>
          <w:color w:val="000000" w:themeColor="text1"/>
        </w:rPr>
        <w:t>吴永声等</w:t>
      </w:r>
      <w:proofErr w:type="gramEnd"/>
      <w:r w:rsidRPr="00567F4D">
        <w:rPr>
          <w:rFonts w:asciiTheme="majorEastAsia" w:eastAsiaTheme="majorEastAsia" w:hAnsiTheme="majorEastAsia" w:cs="宋体" w:hint="eastAsia"/>
          <w:color w:val="000000" w:themeColor="text1"/>
        </w:rPr>
        <w:t>纂修</w:t>
      </w:r>
    </w:p>
    <w:p w:rsidR="00601899" w:rsidRPr="00567F4D" w:rsidRDefault="00673BA9" w:rsidP="00601899">
      <w:pPr>
        <w:rPr>
          <w:b/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="00202E6E" w:rsidRPr="00567F4D">
        <w:rPr>
          <w:rFonts w:hint="eastAsia"/>
          <w:color w:val="000000" w:themeColor="text1"/>
          <w:sz w:val="24"/>
          <w:szCs w:val="24"/>
        </w:rPr>
        <w:t>丛书名一般据书前总目所题著</w:t>
      </w:r>
      <w:r w:rsidRPr="00567F4D">
        <w:rPr>
          <w:rFonts w:hint="eastAsia"/>
          <w:color w:val="000000" w:themeColor="text1"/>
          <w:sz w:val="24"/>
          <w:szCs w:val="24"/>
        </w:rPr>
        <w:t>录</w:t>
      </w:r>
      <w:r w:rsidR="0082019A" w:rsidRPr="00567F4D">
        <w:rPr>
          <w:rFonts w:hint="eastAsia"/>
          <w:sz w:val="24"/>
          <w:szCs w:val="24"/>
        </w:rPr>
        <w:t>。</w:t>
      </w:r>
      <w:r w:rsidR="00E87678" w:rsidRPr="00567F4D">
        <w:rPr>
          <w:rFonts w:hint="eastAsia"/>
          <w:sz w:val="24"/>
          <w:szCs w:val="24"/>
        </w:rPr>
        <w:t>丛书题名</w:t>
      </w:r>
      <w:r w:rsidR="0082019A" w:rsidRPr="00567F4D">
        <w:rPr>
          <w:rFonts w:hint="eastAsia"/>
          <w:sz w:val="24"/>
          <w:szCs w:val="24"/>
        </w:rPr>
        <w:t>项应著录书名及种数（书名已含</w:t>
      </w:r>
      <w:r w:rsidR="0082019A" w:rsidRPr="00567F4D">
        <w:rPr>
          <w:sz w:val="24"/>
          <w:szCs w:val="24"/>
        </w:rPr>
        <w:t>“</w:t>
      </w:r>
      <w:r w:rsidR="0082019A" w:rsidRPr="00567F4D">
        <w:rPr>
          <w:rFonts w:hint="eastAsia"/>
          <w:sz w:val="24"/>
          <w:szCs w:val="24"/>
        </w:rPr>
        <w:t>某某种</w:t>
      </w:r>
      <w:r w:rsidR="0082019A" w:rsidRPr="00567F4D">
        <w:rPr>
          <w:sz w:val="24"/>
          <w:szCs w:val="24"/>
        </w:rPr>
        <w:t>”</w:t>
      </w:r>
      <w:r w:rsidR="0082019A" w:rsidRPr="00567F4D">
        <w:rPr>
          <w:rFonts w:hint="eastAsia"/>
          <w:sz w:val="24"/>
          <w:szCs w:val="24"/>
        </w:rPr>
        <w:t>者可省略），而不计总卷数</w:t>
      </w:r>
      <w:r w:rsidR="00064B6E" w:rsidRPr="00567F4D">
        <w:rPr>
          <w:rFonts w:hint="eastAsia"/>
          <w:sz w:val="24"/>
          <w:szCs w:val="24"/>
        </w:rPr>
        <w:t>。</w:t>
      </w:r>
    </w:p>
    <w:p w:rsidR="00601899" w:rsidRPr="00567F4D" w:rsidRDefault="00673BA9" w:rsidP="00601899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例：汉魏六朝</w:t>
      </w:r>
      <w:proofErr w:type="gramStart"/>
      <w:r w:rsidRPr="00567F4D">
        <w:rPr>
          <w:rFonts w:hint="eastAsia"/>
          <w:color w:val="000000" w:themeColor="text1"/>
          <w:sz w:val="24"/>
          <w:szCs w:val="24"/>
        </w:rPr>
        <w:t>百三</w:t>
      </w:r>
      <w:proofErr w:type="gramEnd"/>
      <w:r w:rsidRPr="00567F4D">
        <w:rPr>
          <w:rFonts w:hint="eastAsia"/>
          <w:color w:val="000000" w:themeColor="text1"/>
          <w:sz w:val="24"/>
          <w:szCs w:val="24"/>
        </w:rPr>
        <w:t>名家集</w:t>
      </w:r>
      <w:proofErr w:type="gramStart"/>
      <w:r w:rsidRPr="00567F4D">
        <w:rPr>
          <w:rFonts w:hint="eastAsia"/>
          <w:color w:val="000000" w:themeColor="text1"/>
          <w:sz w:val="24"/>
          <w:szCs w:val="24"/>
        </w:rPr>
        <w:t>一百三种</w:t>
      </w:r>
      <w:proofErr w:type="gramEnd"/>
    </w:p>
    <w:p w:rsidR="00601899" w:rsidRPr="00567F4D" w:rsidRDefault="00673BA9" w:rsidP="00601899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例：玉函山房辑佚书五百九十四种</w:t>
      </w:r>
      <w:r w:rsidR="00601899" w:rsidRPr="00567F4D">
        <w:rPr>
          <w:rFonts w:hint="eastAsia"/>
          <w:color w:val="000000" w:themeColor="text1"/>
          <w:sz w:val="24"/>
          <w:szCs w:val="24"/>
        </w:rPr>
        <w:t xml:space="preserve"> </w:t>
      </w:r>
    </w:p>
    <w:p w:rsidR="00601899" w:rsidRPr="00567F4D" w:rsidRDefault="00601899">
      <w:pPr>
        <w:rPr>
          <w:b/>
          <w:color w:val="000000" w:themeColor="text1"/>
          <w:sz w:val="24"/>
          <w:szCs w:val="24"/>
        </w:rPr>
      </w:pPr>
    </w:p>
    <w:p w:rsidR="00C11DD1" w:rsidRPr="00567F4D" w:rsidRDefault="00673BA9">
      <w:pPr>
        <w:rPr>
          <w:b/>
          <w:color w:val="FF0000"/>
          <w:sz w:val="24"/>
          <w:szCs w:val="24"/>
        </w:rPr>
      </w:pPr>
      <w:r w:rsidRPr="00567F4D">
        <w:rPr>
          <w:b/>
          <w:color w:val="FF0000"/>
          <w:sz w:val="24"/>
          <w:szCs w:val="24"/>
        </w:rPr>
        <w:lastRenderedPageBreak/>
        <w:t>4</w:t>
      </w:r>
      <w:r w:rsidRPr="00567F4D">
        <w:rPr>
          <w:rFonts w:hint="eastAsia"/>
          <w:b/>
          <w:color w:val="FF0000"/>
          <w:sz w:val="24"/>
          <w:szCs w:val="24"/>
        </w:rPr>
        <w:t>、著者</w:t>
      </w:r>
    </w:p>
    <w:p w:rsidR="00D107FB" w:rsidRPr="00567F4D" w:rsidRDefault="00384151" w:rsidP="00D87BCD">
      <w:pPr>
        <w:rPr>
          <w:rFonts w:asciiTheme="minorEastAsia" w:hAnsiTheme="minorEastAsia"/>
          <w:sz w:val="24"/>
          <w:szCs w:val="24"/>
        </w:rPr>
      </w:pPr>
      <w:r w:rsidRPr="00567F4D">
        <w:rPr>
          <w:rFonts w:asciiTheme="minorEastAsia" w:hAnsiTheme="minorEastAsia" w:hint="eastAsia"/>
          <w:sz w:val="24"/>
          <w:szCs w:val="24"/>
        </w:rPr>
        <w:t>著者时代按下列朝代名称著</w:t>
      </w:r>
      <w:r w:rsidR="00EC0D08" w:rsidRPr="00567F4D">
        <w:rPr>
          <w:rFonts w:asciiTheme="minorEastAsia" w:hAnsiTheme="minorEastAsia" w:hint="eastAsia"/>
          <w:sz w:val="24"/>
          <w:szCs w:val="24"/>
        </w:rPr>
        <w:t>录，先秦子书著</w:t>
      </w:r>
      <w:r w:rsidR="00673BA9" w:rsidRPr="00567F4D">
        <w:rPr>
          <w:rFonts w:asciiTheme="minorEastAsia" w:hAnsiTheme="minorEastAsia" w:hint="eastAsia"/>
          <w:sz w:val="24"/>
          <w:szCs w:val="24"/>
        </w:rPr>
        <w:t>录时代及著者时应慎重。</w:t>
      </w:r>
      <w:r w:rsidR="00673BA9" w:rsidRPr="00567F4D">
        <w:rPr>
          <w:rFonts w:asciiTheme="minorEastAsia" w:hAnsiTheme="minorEastAsia"/>
          <w:sz w:val="24"/>
          <w:szCs w:val="24"/>
        </w:rPr>
        <w:t xml:space="preserve"> </w:t>
      </w:r>
    </w:p>
    <w:p w:rsidR="00D107FB" w:rsidRPr="00567F4D" w:rsidRDefault="00673BA9" w:rsidP="00D87BCD">
      <w:pPr>
        <w:rPr>
          <w:rFonts w:asciiTheme="minorEastAsia" w:hAnsiTheme="minorEastAsia" w:cs="宋体"/>
          <w:sz w:val="24"/>
          <w:szCs w:val="24"/>
        </w:rPr>
      </w:pPr>
      <w:r w:rsidRPr="00567F4D">
        <w:rPr>
          <w:rFonts w:asciiTheme="minorEastAsia" w:hAnsiTheme="minorEastAsia" w:cs="宋体" w:hint="eastAsia"/>
          <w:sz w:val="24"/>
          <w:szCs w:val="24"/>
        </w:rPr>
        <w:t>战国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  <w:r w:rsidRPr="00567F4D">
        <w:rPr>
          <w:rFonts w:asciiTheme="minorEastAsia" w:hAnsiTheme="minorEastAsia" w:cs="宋体" w:hint="eastAsia"/>
          <w:sz w:val="24"/>
          <w:szCs w:val="24"/>
        </w:rPr>
        <w:t>秦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  <w:r w:rsidRPr="00567F4D">
        <w:rPr>
          <w:rFonts w:asciiTheme="minorEastAsia" w:hAnsiTheme="minorEastAsia" w:cs="宋体" w:hint="eastAsia"/>
          <w:sz w:val="24"/>
          <w:szCs w:val="24"/>
        </w:rPr>
        <w:t>汉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  <w:r w:rsidRPr="00567F4D">
        <w:rPr>
          <w:rFonts w:asciiTheme="minorEastAsia" w:hAnsiTheme="minorEastAsia" w:cs="宋体" w:hint="eastAsia"/>
          <w:sz w:val="24"/>
          <w:szCs w:val="24"/>
        </w:rPr>
        <w:t>三国魏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  <w:r w:rsidRPr="00567F4D">
        <w:rPr>
          <w:rFonts w:asciiTheme="minorEastAsia" w:hAnsiTheme="minorEastAsia" w:cs="宋体" w:hint="eastAsia"/>
          <w:sz w:val="24"/>
          <w:szCs w:val="24"/>
        </w:rPr>
        <w:t>三国蜀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  <w:r w:rsidRPr="00567F4D">
        <w:rPr>
          <w:rFonts w:asciiTheme="minorEastAsia" w:hAnsiTheme="minorEastAsia" w:cs="宋体" w:hint="eastAsia"/>
          <w:sz w:val="24"/>
          <w:szCs w:val="24"/>
        </w:rPr>
        <w:t>三国吴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  <w:r w:rsidRPr="00567F4D">
        <w:rPr>
          <w:rFonts w:asciiTheme="minorEastAsia" w:hAnsiTheme="minorEastAsia" w:cs="宋体" w:hint="eastAsia"/>
          <w:sz w:val="24"/>
          <w:szCs w:val="24"/>
        </w:rPr>
        <w:t>晋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  <w:r w:rsidRPr="00567F4D">
        <w:rPr>
          <w:rFonts w:asciiTheme="minorEastAsia" w:hAnsiTheme="minorEastAsia" w:cs="宋体" w:hint="eastAsia"/>
          <w:sz w:val="24"/>
          <w:szCs w:val="24"/>
        </w:rPr>
        <w:t>南朝宋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  <w:r w:rsidRPr="00567F4D">
        <w:rPr>
          <w:rFonts w:asciiTheme="minorEastAsia" w:hAnsiTheme="minorEastAsia" w:cs="宋体" w:hint="eastAsia"/>
          <w:sz w:val="24"/>
          <w:szCs w:val="24"/>
        </w:rPr>
        <w:t>南朝齐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  <w:r w:rsidRPr="00567F4D">
        <w:rPr>
          <w:rFonts w:asciiTheme="minorEastAsia" w:hAnsiTheme="minorEastAsia" w:cs="宋体" w:hint="eastAsia"/>
          <w:sz w:val="24"/>
          <w:szCs w:val="24"/>
        </w:rPr>
        <w:t>南朝梁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  <w:r w:rsidRPr="00567F4D">
        <w:rPr>
          <w:rFonts w:asciiTheme="minorEastAsia" w:hAnsiTheme="minorEastAsia" w:cs="宋体" w:hint="eastAsia"/>
          <w:sz w:val="24"/>
          <w:szCs w:val="24"/>
        </w:rPr>
        <w:t>南朝陈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  <w:r w:rsidRPr="00567F4D">
        <w:rPr>
          <w:rFonts w:asciiTheme="minorEastAsia" w:hAnsiTheme="minorEastAsia" w:cs="宋体" w:hint="eastAsia"/>
          <w:sz w:val="24"/>
          <w:szCs w:val="24"/>
        </w:rPr>
        <w:t>北魏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  <w:r w:rsidRPr="00567F4D">
        <w:rPr>
          <w:rFonts w:asciiTheme="minorEastAsia" w:hAnsiTheme="minorEastAsia" w:cs="宋体" w:hint="eastAsia"/>
          <w:sz w:val="24"/>
          <w:szCs w:val="24"/>
        </w:rPr>
        <w:t>北齐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  <w:r w:rsidRPr="00567F4D">
        <w:rPr>
          <w:rFonts w:asciiTheme="minorEastAsia" w:hAnsiTheme="minorEastAsia" w:cs="宋体" w:hint="eastAsia"/>
          <w:sz w:val="24"/>
          <w:szCs w:val="24"/>
        </w:rPr>
        <w:t>北周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  <w:r w:rsidRPr="00567F4D">
        <w:rPr>
          <w:rFonts w:asciiTheme="minorEastAsia" w:hAnsiTheme="minorEastAsia" w:cs="宋体" w:hint="eastAsia"/>
          <w:sz w:val="24"/>
          <w:szCs w:val="24"/>
        </w:rPr>
        <w:t>隋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  <w:r w:rsidRPr="00567F4D">
        <w:rPr>
          <w:rFonts w:asciiTheme="minorEastAsia" w:hAnsiTheme="minorEastAsia" w:cs="宋体" w:hint="eastAsia"/>
          <w:sz w:val="24"/>
          <w:szCs w:val="24"/>
        </w:rPr>
        <w:t>唐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  <w:r w:rsidRPr="00567F4D">
        <w:rPr>
          <w:rFonts w:asciiTheme="minorEastAsia" w:hAnsiTheme="minorEastAsia" w:cs="宋体" w:hint="eastAsia"/>
          <w:sz w:val="24"/>
          <w:szCs w:val="24"/>
        </w:rPr>
        <w:t>五代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  <w:r w:rsidRPr="00567F4D">
        <w:rPr>
          <w:rFonts w:asciiTheme="minorEastAsia" w:hAnsiTheme="minorEastAsia" w:cs="宋体" w:hint="eastAsia"/>
          <w:sz w:val="24"/>
          <w:szCs w:val="24"/>
        </w:rPr>
        <w:t>宋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  <w:r w:rsidRPr="00567F4D">
        <w:rPr>
          <w:rFonts w:asciiTheme="minorEastAsia" w:hAnsiTheme="minorEastAsia" w:cs="宋体" w:hint="eastAsia"/>
          <w:sz w:val="24"/>
          <w:szCs w:val="24"/>
        </w:rPr>
        <w:t>辽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  <w:r w:rsidRPr="00567F4D">
        <w:rPr>
          <w:rFonts w:asciiTheme="minorEastAsia" w:hAnsiTheme="minorEastAsia" w:cs="宋体" w:hint="eastAsia"/>
          <w:sz w:val="24"/>
          <w:szCs w:val="24"/>
        </w:rPr>
        <w:t>西夏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  <w:r w:rsidRPr="00567F4D">
        <w:rPr>
          <w:rFonts w:asciiTheme="minorEastAsia" w:hAnsiTheme="minorEastAsia" w:cs="宋体" w:hint="eastAsia"/>
          <w:sz w:val="24"/>
          <w:szCs w:val="24"/>
        </w:rPr>
        <w:t>金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  <w:r w:rsidRPr="00567F4D">
        <w:rPr>
          <w:rFonts w:asciiTheme="minorEastAsia" w:hAnsiTheme="minorEastAsia" w:cs="宋体" w:hint="eastAsia"/>
          <w:sz w:val="24"/>
          <w:szCs w:val="24"/>
        </w:rPr>
        <w:t>蒙古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  <w:r w:rsidRPr="00567F4D">
        <w:rPr>
          <w:rFonts w:asciiTheme="minorEastAsia" w:hAnsiTheme="minorEastAsia" w:cs="宋体" w:hint="eastAsia"/>
          <w:sz w:val="24"/>
          <w:szCs w:val="24"/>
        </w:rPr>
        <w:t>元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  <w:r w:rsidRPr="00567F4D">
        <w:rPr>
          <w:rFonts w:asciiTheme="minorEastAsia" w:hAnsiTheme="minorEastAsia" w:cs="宋体" w:hint="eastAsia"/>
          <w:sz w:val="24"/>
          <w:szCs w:val="24"/>
        </w:rPr>
        <w:t>明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  <w:r w:rsidRPr="00567F4D">
        <w:rPr>
          <w:rFonts w:asciiTheme="minorEastAsia" w:hAnsiTheme="minorEastAsia" w:cs="宋体" w:hint="eastAsia"/>
          <w:sz w:val="24"/>
          <w:szCs w:val="24"/>
        </w:rPr>
        <w:t>清</w:t>
      </w:r>
      <w:r w:rsidRPr="00567F4D">
        <w:rPr>
          <w:rFonts w:asciiTheme="minorEastAsia" w:hAnsiTheme="minorEastAsia" w:cs="宋体"/>
          <w:sz w:val="24"/>
          <w:szCs w:val="24"/>
        </w:rPr>
        <w:t xml:space="preserve"> </w:t>
      </w:r>
    </w:p>
    <w:p w:rsidR="00F130C3" w:rsidRPr="00567F4D" w:rsidRDefault="00673BA9" w:rsidP="00D87BC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67F4D">
        <w:rPr>
          <w:rFonts w:asciiTheme="minorEastAsia" w:hAnsiTheme="minorEastAsia" w:hint="eastAsia"/>
          <w:sz w:val="24"/>
          <w:szCs w:val="24"/>
        </w:rPr>
        <w:t>其余朝代名称，可参照《中国历史年代简表》（文物出版社）。</w:t>
      </w:r>
    </w:p>
    <w:p w:rsidR="00460C51" w:rsidRPr="00567F4D" w:rsidRDefault="00673BA9" w:rsidP="00D87BCD">
      <w:pPr>
        <w:rPr>
          <w:rFonts w:asciiTheme="minorEastAsia" w:hAnsiTheme="minorEastAsia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="00720DA4" w:rsidRPr="00567F4D">
        <w:rPr>
          <w:rFonts w:asciiTheme="minorEastAsia" w:hAnsiTheme="minorEastAsia" w:hint="eastAsia"/>
          <w:sz w:val="24"/>
          <w:szCs w:val="24"/>
        </w:rPr>
        <w:t>著者时代以朝代名加括号著</w:t>
      </w:r>
      <w:r w:rsidRPr="00567F4D">
        <w:rPr>
          <w:rFonts w:asciiTheme="minorEastAsia" w:hAnsiTheme="minorEastAsia" w:hint="eastAsia"/>
          <w:sz w:val="24"/>
          <w:szCs w:val="24"/>
        </w:rPr>
        <w:t>录于著者姓名前。</w:t>
      </w:r>
    </w:p>
    <w:p w:rsidR="00D87BCD" w:rsidRPr="00567F4D" w:rsidRDefault="00460C51" w:rsidP="00D87BCD">
      <w:pPr>
        <w:rPr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="00673BA9" w:rsidRPr="00567F4D">
        <w:rPr>
          <w:rFonts w:asciiTheme="minorEastAsia" w:hAnsiTheme="minorEastAsia" w:hint="eastAsia"/>
          <w:color w:val="000000" w:themeColor="text1"/>
          <w:sz w:val="24"/>
          <w:szCs w:val="24"/>
        </w:rPr>
        <w:t>著</w:t>
      </w:r>
      <w:r w:rsidR="00673BA9" w:rsidRPr="00567F4D">
        <w:rPr>
          <w:rFonts w:hint="eastAsia"/>
          <w:color w:val="000000" w:themeColor="text1"/>
          <w:sz w:val="24"/>
          <w:szCs w:val="24"/>
        </w:rPr>
        <w:t>者朝代以卒年计。</w:t>
      </w:r>
    </w:p>
    <w:p w:rsidR="00F431BD" w:rsidRPr="00567F4D" w:rsidRDefault="00673BA9" w:rsidP="00D87BCD">
      <w:pPr>
        <w:rPr>
          <w:rFonts w:asciiTheme="minorEastAsia" w:hAnsiTheme="minorEastAsia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</w:t>
      </w:r>
      <w:r w:rsidRPr="00567F4D">
        <w:rPr>
          <w:rFonts w:asciiTheme="minorEastAsia" w:hAnsiTheme="minorEastAsia" w:hint="eastAsia"/>
          <w:sz w:val="24"/>
          <w:szCs w:val="24"/>
        </w:rPr>
        <w:t>永历实录二十六卷</w:t>
      </w:r>
      <w:r w:rsidRPr="00567F4D">
        <w:rPr>
          <w:rFonts w:asciiTheme="minorEastAsia" w:hAnsiTheme="minorEastAsia"/>
          <w:sz w:val="24"/>
          <w:szCs w:val="24"/>
        </w:rPr>
        <w:t xml:space="preserve"> </w:t>
      </w:r>
      <w:r w:rsidRPr="00567F4D">
        <w:rPr>
          <w:rFonts w:asciiTheme="minorEastAsia" w:hAnsiTheme="minorEastAsia" w:hint="eastAsia"/>
          <w:sz w:val="24"/>
          <w:szCs w:val="24"/>
        </w:rPr>
        <w:t>（清）王夫之撰</w:t>
      </w:r>
      <w:r w:rsidR="00F431BD" w:rsidRPr="00567F4D">
        <w:rPr>
          <w:rFonts w:asciiTheme="minorEastAsia" w:hAnsiTheme="minorEastAsia"/>
          <w:sz w:val="24"/>
          <w:szCs w:val="24"/>
        </w:rPr>
        <w:t xml:space="preserve"> </w:t>
      </w:r>
    </w:p>
    <w:p w:rsidR="00F431BD" w:rsidRPr="00567F4D" w:rsidRDefault="00673BA9" w:rsidP="00D87BC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</w:t>
      </w:r>
      <w:r w:rsidRPr="00567F4D">
        <w:rPr>
          <w:rFonts w:asciiTheme="minorEastAsia" w:hAnsiTheme="minorEastAsia" w:hint="eastAsia"/>
          <w:sz w:val="24"/>
          <w:szCs w:val="24"/>
        </w:rPr>
        <w:t>牧斋初学集一百十卷目录二卷</w:t>
      </w:r>
      <w:r w:rsidRPr="00567F4D">
        <w:rPr>
          <w:rFonts w:asciiTheme="minorEastAsia" w:hAnsiTheme="minorEastAsia"/>
          <w:sz w:val="24"/>
          <w:szCs w:val="24"/>
        </w:rPr>
        <w:t xml:space="preserve"> </w:t>
      </w:r>
      <w:r w:rsidRPr="00567F4D">
        <w:rPr>
          <w:rFonts w:asciiTheme="minorEastAsia" w:hAnsiTheme="minorEastAsia" w:hint="eastAsia"/>
          <w:sz w:val="24"/>
          <w:szCs w:val="24"/>
        </w:rPr>
        <w:t>（清）钱谦益撰</w:t>
      </w:r>
      <w:r w:rsidR="00F431BD" w:rsidRPr="00567F4D">
        <w:rPr>
          <w:rFonts w:asciiTheme="minorEastAsia" w:hAnsiTheme="minorEastAsia"/>
          <w:sz w:val="24"/>
          <w:szCs w:val="24"/>
        </w:rPr>
        <w:t xml:space="preserve"> </w:t>
      </w:r>
    </w:p>
    <w:p w:rsidR="00E63E80" w:rsidRPr="00567F4D" w:rsidRDefault="00E63E80" w:rsidP="00E63E80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Pr="00567F4D">
        <w:rPr>
          <w:rFonts w:ascii="宋体" w:eastAsia="宋体" w:hAnsi="宋体" w:hint="eastAsia"/>
          <w:sz w:val="24"/>
          <w:szCs w:val="24"/>
        </w:rPr>
        <w:t>著者时代以朝代名加括号著录于著者姓名前。主要著者及其他著者姓名前，均应加朝代简称。一书有若干著者参与撰著，依次著录原著者及其他著者姓名。</w:t>
      </w:r>
    </w:p>
    <w:p w:rsidR="00E63E80" w:rsidRPr="00567F4D" w:rsidRDefault="00E63E80" w:rsidP="00567F4D">
      <w:pPr>
        <w:ind w:left="480" w:hangingChars="200" w:hanging="480"/>
        <w:rPr>
          <w:rFonts w:ascii="宋体" w:eastAsia="宋体" w:hAnsi="宋体"/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例：史记一百三十卷（汉）司马迁撰</w:t>
      </w:r>
      <w:r w:rsidRPr="00567F4D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（南朝宋）</w:t>
      </w:r>
      <w:proofErr w:type="gramStart"/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裴</w:t>
      </w:r>
      <w:proofErr w:type="gramEnd"/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骃集解</w:t>
      </w:r>
      <w:r w:rsidRPr="00567F4D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（唐）司马</w:t>
      </w:r>
      <w:proofErr w:type="gramStart"/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贞</w:t>
      </w:r>
      <w:proofErr w:type="gramEnd"/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索隐</w:t>
      </w:r>
      <w:r w:rsidRPr="00567F4D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（唐）张守节正义</w:t>
      </w:r>
    </w:p>
    <w:p w:rsidR="00E63E80" w:rsidRPr="00567F4D" w:rsidRDefault="00E63E80" w:rsidP="00E63E80">
      <w:pPr>
        <w:rPr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Pr="00567F4D">
        <w:rPr>
          <w:rFonts w:asciiTheme="minorEastAsia" w:hAnsiTheme="minorEastAsia" w:hint="eastAsia"/>
          <w:color w:val="000000" w:themeColor="text1"/>
          <w:sz w:val="24"/>
          <w:szCs w:val="24"/>
        </w:rPr>
        <w:t>同样著作方式的作者，朝代不能省略，可统一为一个</w:t>
      </w:r>
      <w:r w:rsidRPr="00567F4D">
        <w:rPr>
          <w:rFonts w:hint="eastAsia"/>
          <w:color w:val="000000" w:themeColor="text1"/>
          <w:sz w:val="24"/>
          <w:szCs w:val="24"/>
        </w:rPr>
        <w:t>著作方式，</w:t>
      </w:r>
    </w:p>
    <w:p w:rsidR="00E63E80" w:rsidRPr="00567F4D" w:rsidRDefault="00E63E80" w:rsidP="00E63E80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</w:t>
      </w:r>
      <w:proofErr w:type="gramStart"/>
      <w:r w:rsidRPr="00567F4D">
        <w:rPr>
          <w:rFonts w:hint="eastAsia"/>
          <w:color w:val="000000" w:themeColor="text1"/>
          <w:sz w:val="24"/>
          <w:szCs w:val="24"/>
        </w:rPr>
        <w:t>确庵文稿</w:t>
      </w:r>
      <w:proofErr w:type="gramEnd"/>
      <w:r w:rsidRPr="00567F4D">
        <w:rPr>
          <w:rFonts w:hint="eastAsia"/>
          <w:color w:val="000000" w:themeColor="text1"/>
          <w:sz w:val="24"/>
          <w:szCs w:val="24"/>
        </w:rPr>
        <w:t>四十卷（清）陈瑚</w:t>
      </w:r>
      <w:r w:rsidRPr="00567F4D">
        <w:rPr>
          <w:color w:val="000000" w:themeColor="text1"/>
          <w:sz w:val="24"/>
          <w:szCs w:val="24"/>
        </w:rPr>
        <w:t xml:space="preserve"> </w:t>
      </w:r>
      <w:r w:rsidRPr="00567F4D">
        <w:rPr>
          <w:rFonts w:hint="eastAsia"/>
          <w:color w:val="000000" w:themeColor="text1"/>
          <w:sz w:val="24"/>
          <w:szCs w:val="24"/>
        </w:rPr>
        <w:t>（清）魏裔</w:t>
      </w:r>
      <w:proofErr w:type="gramStart"/>
      <w:r w:rsidRPr="00567F4D">
        <w:rPr>
          <w:rFonts w:hint="eastAsia"/>
          <w:color w:val="000000" w:themeColor="text1"/>
          <w:sz w:val="24"/>
          <w:szCs w:val="24"/>
        </w:rPr>
        <w:t>介</w:t>
      </w:r>
      <w:proofErr w:type="gramEnd"/>
      <w:r w:rsidRPr="00567F4D">
        <w:rPr>
          <w:rFonts w:hint="eastAsia"/>
          <w:color w:val="000000" w:themeColor="text1"/>
          <w:sz w:val="24"/>
          <w:szCs w:val="24"/>
        </w:rPr>
        <w:t>撰</w:t>
      </w:r>
    </w:p>
    <w:p w:rsidR="00E63E80" w:rsidRPr="00567F4D" w:rsidRDefault="00E63E80" w:rsidP="00567F4D">
      <w:pPr>
        <w:ind w:left="480" w:hangingChars="200" w:hanging="480"/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例：历代通鉴</w:t>
      </w:r>
      <w:proofErr w:type="gramStart"/>
      <w:r w:rsidRPr="00567F4D">
        <w:rPr>
          <w:rFonts w:hint="eastAsia"/>
          <w:color w:val="000000" w:themeColor="text1"/>
          <w:sz w:val="24"/>
          <w:szCs w:val="24"/>
        </w:rPr>
        <w:t>纂</w:t>
      </w:r>
      <w:proofErr w:type="gramEnd"/>
      <w:r w:rsidRPr="00567F4D">
        <w:rPr>
          <w:rFonts w:hint="eastAsia"/>
          <w:color w:val="000000" w:themeColor="text1"/>
          <w:sz w:val="24"/>
          <w:szCs w:val="24"/>
        </w:rPr>
        <w:t>要九十二卷（明）李东阳（明）</w:t>
      </w:r>
      <w:proofErr w:type="gramStart"/>
      <w:r w:rsidRPr="00567F4D">
        <w:rPr>
          <w:rFonts w:hint="eastAsia"/>
          <w:color w:val="000000" w:themeColor="text1"/>
          <w:sz w:val="24"/>
          <w:szCs w:val="24"/>
        </w:rPr>
        <w:t>刘机等</w:t>
      </w:r>
      <w:proofErr w:type="gramEnd"/>
      <w:r w:rsidRPr="00567F4D">
        <w:rPr>
          <w:rFonts w:hint="eastAsia"/>
          <w:color w:val="000000" w:themeColor="text1"/>
          <w:sz w:val="24"/>
          <w:szCs w:val="24"/>
        </w:rPr>
        <w:t>撰</w:t>
      </w:r>
    </w:p>
    <w:p w:rsidR="00F00AA3" w:rsidRPr="00567F4D" w:rsidRDefault="00E9140A" w:rsidP="006E4A4F">
      <w:pPr>
        <w:pStyle w:val="Default"/>
        <w:rPr>
          <w:rFonts w:asciiTheme="minorEastAsia" w:eastAsiaTheme="minorEastAsia" w:hAnsiTheme="minorEastAsia"/>
        </w:rPr>
      </w:pPr>
      <w:r w:rsidRPr="00567F4D">
        <w:rPr>
          <w:rFonts w:ascii="宋体" w:eastAsia="宋体" w:hAnsi="宋体" w:hint="eastAsia"/>
          <w:color w:val="000000" w:themeColor="text1"/>
        </w:rPr>
        <w:t>◇</w:t>
      </w:r>
      <w:r w:rsidR="00F00AA3" w:rsidRPr="00567F4D">
        <w:rPr>
          <w:rFonts w:asciiTheme="minorEastAsia" w:eastAsiaTheme="minorEastAsia" w:hAnsiTheme="minorEastAsia"/>
        </w:rPr>
        <w:t>“</w:t>
      </w:r>
      <w:r w:rsidR="00F00AA3" w:rsidRPr="00567F4D">
        <w:rPr>
          <w:rFonts w:asciiTheme="minorEastAsia" w:eastAsiaTheme="minorEastAsia" w:hAnsiTheme="minorEastAsia" w:hint="eastAsia"/>
        </w:rPr>
        <w:t>钦定</w:t>
      </w:r>
      <w:r w:rsidR="00F00AA3" w:rsidRPr="00567F4D">
        <w:rPr>
          <w:rFonts w:asciiTheme="minorEastAsia" w:eastAsiaTheme="minorEastAsia" w:hAnsiTheme="minorEastAsia"/>
        </w:rPr>
        <w:t>”</w:t>
      </w:r>
      <w:r w:rsidR="00F00AA3" w:rsidRPr="00567F4D">
        <w:rPr>
          <w:rFonts w:asciiTheme="minorEastAsia" w:eastAsiaTheme="minorEastAsia" w:hAnsiTheme="minorEastAsia" w:hint="eastAsia"/>
        </w:rPr>
        <w:t>、</w:t>
      </w:r>
      <w:r w:rsidR="00F00AA3" w:rsidRPr="00567F4D">
        <w:rPr>
          <w:rFonts w:asciiTheme="minorEastAsia" w:eastAsiaTheme="minorEastAsia" w:hAnsiTheme="minorEastAsia"/>
        </w:rPr>
        <w:t>“</w:t>
      </w:r>
      <w:r w:rsidR="00F00AA3" w:rsidRPr="00567F4D">
        <w:rPr>
          <w:rFonts w:asciiTheme="minorEastAsia" w:eastAsiaTheme="minorEastAsia" w:hAnsiTheme="minorEastAsia" w:hint="eastAsia"/>
        </w:rPr>
        <w:t>御纂</w:t>
      </w:r>
      <w:r w:rsidR="00F00AA3" w:rsidRPr="00567F4D">
        <w:rPr>
          <w:rFonts w:asciiTheme="minorEastAsia" w:eastAsiaTheme="minorEastAsia" w:hAnsiTheme="minorEastAsia"/>
        </w:rPr>
        <w:t>”</w:t>
      </w:r>
      <w:r w:rsidR="00F00AA3" w:rsidRPr="00567F4D">
        <w:rPr>
          <w:rFonts w:asciiTheme="minorEastAsia" w:eastAsiaTheme="minorEastAsia" w:hAnsiTheme="minorEastAsia" w:hint="eastAsia"/>
        </w:rPr>
        <w:t>之书，著录实际主持修（</w:t>
      </w:r>
      <w:proofErr w:type="gramStart"/>
      <w:r w:rsidR="00F00AA3" w:rsidRPr="00567F4D">
        <w:rPr>
          <w:rFonts w:asciiTheme="minorEastAsia" w:eastAsiaTheme="minorEastAsia" w:hAnsiTheme="minorEastAsia" w:hint="eastAsia"/>
        </w:rPr>
        <w:t>纂</w:t>
      </w:r>
      <w:proofErr w:type="gramEnd"/>
      <w:r w:rsidR="00F00AA3" w:rsidRPr="00567F4D">
        <w:rPr>
          <w:rFonts w:asciiTheme="minorEastAsia" w:eastAsiaTheme="minorEastAsia" w:hAnsiTheme="minorEastAsia" w:hint="eastAsia"/>
        </w:rPr>
        <w:t>）人姓名，并省略</w:t>
      </w:r>
      <w:r w:rsidR="00F00AA3" w:rsidRPr="00567F4D">
        <w:rPr>
          <w:rFonts w:asciiTheme="minorEastAsia" w:eastAsiaTheme="minorEastAsia" w:hAnsiTheme="minorEastAsia"/>
        </w:rPr>
        <w:t>“</w:t>
      </w:r>
      <w:r w:rsidR="00F00AA3" w:rsidRPr="00567F4D">
        <w:rPr>
          <w:rFonts w:asciiTheme="minorEastAsia" w:eastAsiaTheme="minorEastAsia" w:hAnsiTheme="minorEastAsia" w:hint="eastAsia"/>
        </w:rPr>
        <w:t>奉敕</w:t>
      </w:r>
      <w:r w:rsidR="00F00AA3" w:rsidRPr="00567F4D">
        <w:rPr>
          <w:rFonts w:asciiTheme="minorEastAsia" w:eastAsiaTheme="minorEastAsia" w:hAnsiTheme="minorEastAsia"/>
        </w:rPr>
        <w:t>”</w:t>
      </w:r>
      <w:r w:rsidR="00F00AA3" w:rsidRPr="00567F4D">
        <w:rPr>
          <w:rFonts w:asciiTheme="minorEastAsia" w:eastAsiaTheme="minorEastAsia" w:hAnsiTheme="minorEastAsia" w:hint="eastAsia"/>
        </w:rPr>
        <w:t>等字。</w:t>
      </w:r>
    </w:p>
    <w:p w:rsidR="00F00AA3" w:rsidRPr="00567F4D" w:rsidRDefault="00F00AA3" w:rsidP="006E4A4F">
      <w:pPr>
        <w:pStyle w:val="Default"/>
        <w:rPr>
          <w:rFonts w:asciiTheme="minorEastAsia" w:eastAsiaTheme="minorEastAsia" w:hAnsiTheme="minorEastAsia"/>
        </w:rPr>
      </w:pPr>
      <w:r w:rsidRPr="00567F4D">
        <w:rPr>
          <w:rFonts w:asciiTheme="minorEastAsia" w:eastAsiaTheme="minorEastAsia" w:hAnsiTheme="minorEastAsia" w:hint="eastAsia"/>
        </w:rPr>
        <w:t>例：</w:t>
      </w:r>
      <w:r w:rsidRPr="00567F4D">
        <w:rPr>
          <w:rFonts w:asciiTheme="minorEastAsia" w:eastAsiaTheme="minorEastAsia" w:hAnsiTheme="minorEastAsia"/>
        </w:rPr>
        <w:t xml:space="preserve"> </w:t>
      </w:r>
      <w:r w:rsidRPr="00567F4D">
        <w:rPr>
          <w:rFonts w:asciiTheme="minorEastAsia" w:eastAsiaTheme="minorEastAsia" w:hAnsiTheme="minorEastAsia" w:cs="宋体" w:hint="eastAsia"/>
        </w:rPr>
        <w:t>御</w:t>
      </w:r>
      <w:proofErr w:type="gramStart"/>
      <w:r w:rsidRPr="00567F4D">
        <w:rPr>
          <w:rFonts w:asciiTheme="minorEastAsia" w:eastAsiaTheme="minorEastAsia" w:hAnsiTheme="minorEastAsia" w:cs="宋体" w:hint="eastAsia"/>
        </w:rPr>
        <w:t>纂</w:t>
      </w:r>
      <w:proofErr w:type="gramEnd"/>
      <w:r w:rsidRPr="00567F4D">
        <w:rPr>
          <w:rFonts w:asciiTheme="minorEastAsia" w:eastAsiaTheme="minorEastAsia" w:hAnsiTheme="minorEastAsia" w:cs="宋体" w:hint="eastAsia"/>
        </w:rPr>
        <w:t>周易折中二十卷首一卷</w:t>
      </w:r>
      <w:r w:rsidRPr="00567F4D">
        <w:rPr>
          <w:rFonts w:asciiTheme="minorEastAsia" w:eastAsiaTheme="minorEastAsia" w:hAnsiTheme="minorEastAsia" w:cs="宋体"/>
        </w:rPr>
        <w:t xml:space="preserve"> </w:t>
      </w:r>
      <w:r w:rsidRPr="00567F4D">
        <w:rPr>
          <w:rFonts w:asciiTheme="minorEastAsia" w:eastAsiaTheme="minorEastAsia" w:hAnsiTheme="minorEastAsia" w:cs="宋体" w:hint="eastAsia"/>
        </w:rPr>
        <w:t>（清）李光地等撰</w:t>
      </w:r>
      <w:r w:rsidRPr="00567F4D">
        <w:rPr>
          <w:rFonts w:asciiTheme="minorEastAsia" w:eastAsiaTheme="minorEastAsia" w:hAnsiTheme="minorEastAsia" w:cs="宋体"/>
        </w:rPr>
        <w:t xml:space="preserve"> </w:t>
      </w:r>
    </w:p>
    <w:p w:rsidR="00F00AA3" w:rsidRPr="00567F4D" w:rsidRDefault="00E9140A" w:rsidP="006E4A4F">
      <w:pPr>
        <w:pStyle w:val="Default"/>
        <w:rPr>
          <w:rFonts w:asciiTheme="minorEastAsia" w:eastAsiaTheme="minorEastAsia" w:hAnsiTheme="minorEastAsia"/>
        </w:rPr>
      </w:pPr>
      <w:r w:rsidRPr="00567F4D">
        <w:rPr>
          <w:rFonts w:ascii="宋体" w:eastAsia="宋体" w:hAnsi="宋体" w:hint="eastAsia"/>
          <w:color w:val="000000" w:themeColor="text1"/>
        </w:rPr>
        <w:t>◇</w:t>
      </w:r>
      <w:r w:rsidR="00F00AA3" w:rsidRPr="00567F4D">
        <w:rPr>
          <w:rFonts w:asciiTheme="minorEastAsia" w:eastAsiaTheme="minorEastAsia" w:hAnsiTheme="minorEastAsia" w:hint="eastAsia"/>
        </w:rPr>
        <w:t>历代帝王或后妃撰著之书，著者姓名前加庙号或谥号。</w:t>
      </w:r>
    </w:p>
    <w:p w:rsidR="00E9140A" w:rsidRPr="00567F4D" w:rsidRDefault="00F00AA3" w:rsidP="006E4A4F">
      <w:pPr>
        <w:pStyle w:val="Default"/>
        <w:rPr>
          <w:rFonts w:asciiTheme="minorEastAsia" w:eastAsiaTheme="minorEastAsia" w:hAnsiTheme="minorEastAsia" w:cs="宋体"/>
        </w:rPr>
      </w:pPr>
      <w:r w:rsidRPr="00567F4D">
        <w:rPr>
          <w:rFonts w:asciiTheme="minorEastAsia" w:eastAsiaTheme="minorEastAsia" w:hAnsiTheme="minorEastAsia" w:hint="eastAsia"/>
        </w:rPr>
        <w:t>例：</w:t>
      </w:r>
      <w:r w:rsidR="0021672A" w:rsidRPr="00567F4D">
        <w:rPr>
          <w:rFonts w:asciiTheme="minorEastAsia" w:eastAsiaTheme="minorEastAsia" w:hAnsiTheme="minorEastAsia"/>
        </w:rPr>
        <w:t xml:space="preserve"> </w:t>
      </w:r>
      <w:r w:rsidR="0021672A" w:rsidRPr="00567F4D">
        <w:rPr>
          <w:rFonts w:asciiTheme="minorEastAsia" w:eastAsiaTheme="minorEastAsia" w:hAnsiTheme="minorEastAsia" w:cs="宋体" w:hint="eastAsia"/>
        </w:rPr>
        <w:t>翰墨志一卷</w:t>
      </w:r>
      <w:r w:rsidR="0021672A" w:rsidRPr="00567F4D">
        <w:rPr>
          <w:rFonts w:asciiTheme="minorEastAsia" w:eastAsiaTheme="minorEastAsia" w:hAnsiTheme="minorEastAsia" w:cs="宋体"/>
        </w:rPr>
        <w:t xml:space="preserve"> </w:t>
      </w:r>
      <w:r w:rsidR="0021672A" w:rsidRPr="00567F4D">
        <w:rPr>
          <w:rFonts w:asciiTheme="minorEastAsia" w:eastAsiaTheme="minorEastAsia" w:hAnsiTheme="minorEastAsia" w:cs="宋体" w:hint="eastAsia"/>
        </w:rPr>
        <w:t>（宋）高宗赵构</w:t>
      </w:r>
      <w:proofErr w:type="gramStart"/>
      <w:r w:rsidR="0021672A" w:rsidRPr="00567F4D">
        <w:rPr>
          <w:rFonts w:asciiTheme="minorEastAsia" w:eastAsiaTheme="minorEastAsia" w:hAnsiTheme="minorEastAsia" w:cs="宋体" w:hint="eastAsia"/>
        </w:rPr>
        <w:t>撰</w:t>
      </w:r>
      <w:proofErr w:type="gramEnd"/>
      <w:r w:rsidRPr="00567F4D">
        <w:rPr>
          <w:rFonts w:asciiTheme="minorEastAsia" w:eastAsiaTheme="minorEastAsia" w:hAnsiTheme="minorEastAsia" w:cs="宋体"/>
        </w:rPr>
        <w:t xml:space="preserve"> </w:t>
      </w:r>
    </w:p>
    <w:p w:rsidR="00F00AA3" w:rsidRPr="00567F4D" w:rsidRDefault="0021672A" w:rsidP="006E4A4F">
      <w:pPr>
        <w:pStyle w:val="Default"/>
        <w:rPr>
          <w:rFonts w:asciiTheme="minorEastAsia" w:eastAsiaTheme="minorEastAsia" w:hAnsiTheme="minorEastAsia" w:cs="宋体"/>
        </w:rPr>
      </w:pPr>
      <w:r w:rsidRPr="00567F4D">
        <w:rPr>
          <w:rFonts w:asciiTheme="minorEastAsia" w:eastAsiaTheme="minorEastAsia" w:hAnsiTheme="minorEastAsia" w:hint="eastAsia"/>
        </w:rPr>
        <w:t>例：</w:t>
      </w:r>
      <w:r w:rsidRPr="00567F4D">
        <w:rPr>
          <w:rFonts w:asciiTheme="minorEastAsia" w:eastAsiaTheme="minorEastAsia" w:hAnsiTheme="minorEastAsia" w:cs="宋体" w:hint="eastAsia"/>
        </w:rPr>
        <w:t>大明仁孝</w:t>
      </w:r>
      <w:proofErr w:type="gramStart"/>
      <w:r w:rsidRPr="00567F4D">
        <w:rPr>
          <w:rFonts w:asciiTheme="minorEastAsia" w:eastAsiaTheme="minorEastAsia" w:hAnsiTheme="minorEastAsia" w:cs="宋体" w:hint="eastAsia"/>
        </w:rPr>
        <w:t>皇后内训一卷</w:t>
      </w:r>
      <w:proofErr w:type="gramEnd"/>
      <w:r w:rsidRPr="00567F4D">
        <w:rPr>
          <w:rFonts w:asciiTheme="minorEastAsia" w:eastAsiaTheme="minorEastAsia" w:hAnsiTheme="minorEastAsia" w:cs="宋体"/>
        </w:rPr>
        <w:t xml:space="preserve"> </w:t>
      </w:r>
      <w:r w:rsidRPr="00567F4D">
        <w:rPr>
          <w:rFonts w:asciiTheme="minorEastAsia" w:eastAsiaTheme="minorEastAsia" w:hAnsiTheme="minorEastAsia" w:cs="宋体" w:hint="eastAsia"/>
        </w:rPr>
        <w:t>（明）仁孝皇后徐氏</w:t>
      </w:r>
      <w:proofErr w:type="gramStart"/>
      <w:r w:rsidRPr="00567F4D">
        <w:rPr>
          <w:rFonts w:asciiTheme="minorEastAsia" w:eastAsiaTheme="minorEastAsia" w:hAnsiTheme="minorEastAsia" w:cs="宋体" w:hint="eastAsia"/>
        </w:rPr>
        <w:t>撰</w:t>
      </w:r>
      <w:proofErr w:type="gramEnd"/>
    </w:p>
    <w:p w:rsidR="00E9140A" w:rsidRPr="00567F4D" w:rsidRDefault="0021672A" w:rsidP="006E4A4F">
      <w:pPr>
        <w:pStyle w:val="Default"/>
        <w:rPr>
          <w:rFonts w:asciiTheme="minorEastAsia" w:eastAsiaTheme="minorEastAsia" w:hAnsiTheme="minorEastAsia"/>
        </w:rPr>
      </w:pPr>
      <w:r w:rsidRPr="00567F4D">
        <w:rPr>
          <w:rFonts w:ascii="宋体" w:eastAsia="宋体" w:hAnsi="宋体" w:hint="eastAsia"/>
          <w:color w:val="000000" w:themeColor="text1"/>
        </w:rPr>
        <w:t>◇</w:t>
      </w:r>
      <w:r w:rsidR="00EC68A3" w:rsidRPr="00567F4D">
        <w:rPr>
          <w:rFonts w:asciiTheme="minorEastAsia" w:eastAsiaTheme="minorEastAsia" w:hAnsiTheme="minorEastAsia" w:hint="eastAsia"/>
        </w:rPr>
        <w:t>僧侣所著之书，著</w:t>
      </w:r>
      <w:r w:rsidRPr="00567F4D">
        <w:rPr>
          <w:rFonts w:asciiTheme="minorEastAsia" w:eastAsiaTheme="minorEastAsia" w:hAnsiTheme="minorEastAsia" w:hint="eastAsia"/>
        </w:rPr>
        <w:t>录其法名，并在法名前冠以</w:t>
      </w:r>
      <w:r w:rsidRPr="00567F4D">
        <w:rPr>
          <w:rFonts w:asciiTheme="minorEastAsia" w:eastAsiaTheme="minorEastAsia" w:hAnsiTheme="minorEastAsia"/>
        </w:rPr>
        <w:t>“</w:t>
      </w:r>
      <w:r w:rsidRPr="00567F4D">
        <w:rPr>
          <w:rFonts w:asciiTheme="minorEastAsia" w:eastAsiaTheme="minorEastAsia" w:hAnsiTheme="minorEastAsia" w:hint="eastAsia"/>
        </w:rPr>
        <w:t>释</w:t>
      </w:r>
      <w:r w:rsidRPr="00567F4D">
        <w:rPr>
          <w:rFonts w:asciiTheme="minorEastAsia" w:eastAsiaTheme="minorEastAsia" w:hAnsiTheme="minorEastAsia"/>
        </w:rPr>
        <w:t>”</w:t>
      </w:r>
      <w:r w:rsidR="00E9140A" w:rsidRPr="00567F4D">
        <w:rPr>
          <w:rFonts w:asciiTheme="minorEastAsia" w:eastAsiaTheme="minorEastAsia" w:hAnsiTheme="minorEastAsia" w:hint="eastAsia"/>
        </w:rPr>
        <w:t>字。</w:t>
      </w:r>
    </w:p>
    <w:p w:rsidR="00E9140A" w:rsidRPr="00567F4D" w:rsidRDefault="0021672A" w:rsidP="006E4A4F">
      <w:pPr>
        <w:pStyle w:val="Default"/>
        <w:rPr>
          <w:rFonts w:asciiTheme="minorEastAsia" w:eastAsiaTheme="minorEastAsia" w:hAnsiTheme="minorEastAsia"/>
          <w:color w:val="000000" w:themeColor="text1"/>
        </w:rPr>
      </w:pPr>
      <w:r w:rsidRPr="00567F4D">
        <w:rPr>
          <w:rFonts w:asciiTheme="minorEastAsia" w:eastAsiaTheme="minorEastAsia" w:hAnsiTheme="minorEastAsia" w:hint="eastAsia"/>
        </w:rPr>
        <w:t>例：</w:t>
      </w:r>
      <w:r w:rsidRPr="00567F4D">
        <w:rPr>
          <w:rFonts w:asciiTheme="minorEastAsia" w:eastAsiaTheme="minorEastAsia" w:hAnsiTheme="minorEastAsia"/>
        </w:rPr>
        <w:t xml:space="preserve"> </w:t>
      </w:r>
      <w:r w:rsidRPr="00567F4D">
        <w:rPr>
          <w:rFonts w:asciiTheme="minorEastAsia" w:eastAsiaTheme="minorEastAsia" w:hAnsiTheme="minorEastAsia" w:cs="宋体" w:hint="eastAsia"/>
        </w:rPr>
        <w:t>鼓山志十二卷</w:t>
      </w:r>
      <w:r w:rsidRPr="00567F4D">
        <w:rPr>
          <w:rFonts w:asciiTheme="minorEastAsia" w:eastAsiaTheme="minorEastAsia" w:hAnsiTheme="minorEastAsia" w:cs="宋体"/>
        </w:rPr>
        <w:t xml:space="preserve"> </w:t>
      </w:r>
      <w:r w:rsidRPr="00567F4D">
        <w:rPr>
          <w:rFonts w:asciiTheme="minorEastAsia" w:eastAsiaTheme="minorEastAsia" w:hAnsiTheme="minorEastAsia" w:cs="宋体" w:hint="eastAsia"/>
        </w:rPr>
        <w:t>（清）</w:t>
      </w:r>
      <w:proofErr w:type="gramStart"/>
      <w:r w:rsidRPr="00567F4D">
        <w:rPr>
          <w:rFonts w:asciiTheme="minorEastAsia" w:eastAsiaTheme="minorEastAsia" w:hAnsiTheme="minorEastAsia" w:cs="宋体" w:hint="eastAsia"/>
        </w:rPr>
        <w:t>释元贤撰</w:t>
      </w:r>
      <w:proofErr w:type="gramEnd"/>
    </w:p>
    <w:p w:rsidR="006E4A4F" w:rsidRPr="00567F4D" w:rsidRDefault="00673BA9" w:rsidP="006E4A4F">
      <w:pPr>
        <w:pStyle w:val="Default"/>
        <w:rPr>
          <w:rFonts w:asciiTheme="minorEastAsia" w:eastAsiaTheme="minorEastAsia" w:hAnsiTheme="minorEastAsia"/>
        </w:rPr>
      </w:pPr>
      <w:r w:rsidRPr="00567F4D">
        <w:rPr>
          <w:rFonts w:asciiTheme="minorEastAsia" w:eastAsiaTheme="minorEastAsia" w:hAnsiTheme="minorEastAsia" w:hint="eastAsia"/>
          <w:color w:val="000000" w:themeColor="text1"/>
        </w:rPr>
        <w:t>◇</w:t>
      </w:r>
      <w:r w:rsidRPr="00567F4D">
        <w:rPr>
          <w:rFonts w:asciiTheme="minorEastAsia" w:eastAsiaTheme="minorEastAsia" w:hAnsiTheme="minorEastAsia" w:hint="eastAsia"/>
        </w:rPr>
        <w:t>著者生存时代已至辛亥革命以后者，姓名前可不</w:t>
      </w:r>
      <w:proofErr w:type="gramStart"/>
      <w:r w:rsidRPr="00567F4D">
        <w:rPr>
          <w:rFonts w:asciiTheme="minorEastAsia" w:eastAsiaTheme="minorEastAsia" w:hAnsiTheme="minorEastAsia" w:hint="eastAsia"/>
        </w:rPr>
        <w:t>加时代</w:t>
      </w:r>
      <w:proofErr w:type="gramEnd"/>
      <w:r w:rsidRPr="00567F4D">
        <w:rPr>
          <w:rFonts w:asciiTheme="minorEastAsia" w:eastAsiaTheme="minorEastAsia" w:hAnsiTheme="minorEastAsia" w:hint="eastAsia"/>
        </w:rPr>
        <w:t>简称。</w:t>
      </w:r>
      <w:r w:rsidR="006E4A4F" w:rsidRPr="00567F4D">
        <w:rPr>
          <w:rFonts w:asciiTheme="minorEastAsia" w:eastAsiaTheme="minorEastAsia" w:hAnsiTheme="minorEastAsia"/>
        </w:rPr>
        <w:t xml:space="preserve"> </w:t>
      </w:r>
    </w:p>
    <w:p w:rsidR="006E4A4F" w:rsidRPr="00567F4D" w:rsidRDefault="00673BA9" w:rsidP="006E4A4F">
      <w:pPr>
        <w:pStyle w:val="Default"/>
        <w:rPr>
          <w:rFonts w:asciiTheme="minorEastAsia" w:eastAsiaTheme="minorEastAsia" w:hAnsiTheme="minorEastAsia" w:cs="宋体"/>
        </w:rPr>
      </w:pPr>
      <w:r w:rsidRPr="00567F4D">
        <w:rPr>
          <w:rFonts w:asciiTheme="minorEastAsia" w:eastAsiaTheme="minorEastAsia" w:hAnsiTheme="minorEastAsia" w:hint="eastAsia"/>
          <w:color w:val="000000" w:themeColor="text1"/>
        </w:rPr>
        <w:t>例：</w:t>
      </w:r>
      <w:proofErr w:type="gramStart"/>
      <w:r w:rsidRPr="00567F4D">
        <w:rPr>
          <w:rFonts w:asciiTheme="minorEastAsia" w:eastAsiaTheme="minorEastAsia" w:hAnsiTheme="minorEastAsia" w:cs="宋体" w:hint="eastAsia"/>
        </w:rPr>
        <w:t>吴录一卷</w:t>
      </w:r>
      <w:proofErr w:type="gramEnd"/>
      <w:r w:rsidRPr="00567F4D">
        <w:rPr>
          <w:rFonts w:asciiTheme="minorEastAsia" w:eastAsiaTheme="minorEastAsia" w:hAnsiTheme="minorEastAsia" w:cs="宋体"/>
        </w:rPr>
        <w:t xml:space="preserve"> </w:t>
      </w:r>
      <w:r w:rsidRPr="00567F4D">
        <w:rPr>
          <w:rFonts w:asciiTheme="minorEastAsia" w:eastAsiaTheme="minorEastAsia" w:hAnsiTheme="minorEastAsia" w:cs="宋体" w:hint="eastAsia"/>
        </w:rPr>
        <w:t>（晋）张勃撰</w:t>
      </w:r>
      <w:r w:rsidRPr="00567F4D">
        <w:rPr>
          <w:rFonts w:asciiTheme="minorEastAsia" w:eastAsiaTheme="minorEastAsia" w:hAnsiTheme="minorEastAsia" w:cs="宋体"/>
        </w:rPr>
        <w:t xml:space="preserve"> </w:t>
      </w:r>
      <w:r w:rsidRPr="00567F4D">
        <w:rPr>
          <w:rFonts w:asciiTheme="minorEastAsia" w:eastAsiaTheme="minorEastAsia" w:hAnsiTheme="minorEastAsia" w:cs="宋体" w:hint="eastAsia"/>
        </w:rPr>
        <w:t>叶昌炽</w:t>
      </w:r>
      <w:proofErr w:type="gramStart"/>
      <w:r w:rsidRPr="00567F4D">
        <w:rPr>
          <w:rFonts w:asciiTheme="minorEastAsia" w:eastAsiaTheme="minorEastAsia" w:hAnsiTheme="minorEastAsia" w:cs="宋体" w:hint="eastAsia"/>
        </w:rPr>
        <w:t>辑</w:t>
      </w:r>
      <w:proofErr w:type="gramEnd"/>
      <w:r w:rsidR="006E4A4F" w:rsidRPr="00567F4D">
        <w:rPr>
          <w:rFonts w:asciiTheme="minorEastAsia" w:eastAsiaTheme="minorEastAsia" w:hAnsiTheme="minorEastAsia" w:cs="宋体"/>
        </w:rPr>
        <w:t xml:space="preserve"> </w:t>
      </w:r>
    </w:p>
    <w:p w:rsidR="00460C51" w:rsidRPr="00567F4D" w:rsidRDefault="00860A18" w:rsidP="00D87BCD">
      <w:pPr>
        <w:rPr>
          <w:sz w:val="24"/>
          <w:szCs w:val="24"/>
        </w:rPr>
      </w:pPr>
      <w:r w:rsidRPr="00567F4D">
        <w:rPr>
          <w:rFonts w:asciiTheme="minorEastAsia" w:hAnsiTheme="minorEastAsia" w:hint="eastAsia"/>
          <w:color w:val="000000" w:themeColor="text1"/>
          <w:sz w:val="24"/>
          <w:szCs w:val="24"/>
        </w:rPr>
        <w:t>◇</w:t>
      </w:r>
      <w:r w:rsidRPr="00567F4D">
        <w:rPr>
          <w:rFonts w:hint="eastAsia"/>
          <w:sz w:val="24"/>
          <w:szCs w:val="24"/>
        </w:rPr>
        <w:t>域外著者撰著之书，著者姓名前冠以该国国名。</w:t>
      </w:r>
    </w:p>
    <w:p w:rsidR="00860A18" w:rsidRPr="00567F4D" w:rsidRDefault="00860A18" w:rsidP="00D87BCD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567F4D">
        <w:rPr>
          <w:rFonts w:hint="eastAsia"/>
          <w:sz w:val="24"/>
          <w:szCs w:val="24"/>
        </w:rPr>
        <w:t>七經孟子考文補遺一百九十九卷</w:t>
      </w:r>
      <w:r w:rsidRPr="00567F4D">
        <w:rPr>
          <w:sz w:val="24"/>
          <w:szCs w:val="24"/>
        </w:rPr>
        <w:t xml:space="preserve"> </w:t>
      </w:r>
      <w:r w:rsidRPr="00567F4D">
        <w:rPr>
          <w:rFonts w:hint="eastAsia"/>
          <w:sz w:val="24"/>
          <w:szCs w:val="24"/>
        </w:rPr>
        <w:t>（日本）</w:t>
      </w:r>
      <w:proofErr w:type="gramStart"/>
      <w:r w:rsidRPr="00567F4D">
        <w:rPr>
          <w:rFonts w:hint="eastAsia"/>
          <w:sz w:val="24"/>
          <w:szCs w:val="24"/>
        </w:rPr>
        <w:t>山井鼎撰</w:t>
      </w:r>
      <w:proofErr w:type="gramEnd"/>
      <w:r w:rsidRPr="00567F4D">
        <w:rPr>
          <w:sz w:val="24"/>
          <w:szCs w:val="24"/>
        </w:rPr>
        <w:t xml:space="preserve"> </w:t>
      </w:r>
      <w:r w:rsidRPr="00567F4D">
        <w:rPr>
          <w:rFonts w:hint="eastAsia"/>
          <w:sz w:val="24"/>
          <w:szCs w:val="24"/>
        </w:rPr>
        <w:t>（日本）物觀補遺</w:t>
      </w:r>
      <w:r w:rsidRPr="00567F4D">
        <w:rPr>
          <w:sz w:val="24"/>
          <w:szCs w:val="24"/>
        </w:rPr>
        <w:t xml:space="preserve"> </w:t>
      </w:r>
    </w:p>
    <w:p w:rsidR="00D87BCD" w:rsidRPr="00567F4D" w:rsidRDefault="00673BA9" w:rsidP="00D87BCD">
      <w:pPr>
        <w:rPr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="007F4F66" w:rsidRPr="00567F4D">
        <w:rPr>
          <w:rFonts w:hint="eastAsia"/>
          <w:color w:val="000000" w:themeColor="text1"/>
          <w:sz w:val="24"/>
          <w:szCs w:val="24"/>
        </w:rPr>
        <w:t>著者不详的，应著</w:t>
      </w:r>
      <w:r w:rsidRPr="00567F4D">
        <w:rPr>
          <w:rFonts w:hint="eastAsia"/>
          <w:color w:val="000000" w:themeColor="text1"/>
          <w:sz w:val="24"/>
          <w:szCs w:val="24"/>
        </w:rPr>
        <w:t>录为：（□）□□撰或（清）□□撰。</w:t>
      </w:r>
    </w:p>
    <w:p w:rsidR="00F72746" w:rsidRPr="00567F4D" w:rsidRDefault="00673BA9" w:rsidP="00AC3C26">
      <w:pPr>
        <w:rPr>
          <w:color w:val="000000" w:themeColor="text1"/>
          <w:sz w:val="24"/>
          <w:szCs w:val="24"/>
        </w:rPr>
      </w:pPr>
      <w:r w:rsidRPr="00567F4D">
        <w:rPr>
          <w:rFonts w:asciiTheme="minorEastAsia" w:hAnsiTheme="minorEastAsia" w:hint="eastAsia"/>
          <w:color w:val="000000" w:themeColor="text1"/>
          <w:sz w:val="24"/>
          <w:szCs w:val="24"/>
        </w:rPr>
        <w:t>例：</w:t>
      </w:r>
      <w:r w:rsidRPr="00567F4D">
        <w:rPr>
          <w:rFonts w:hint="eastAsia"/>
          <w:color w:val="000000" w:themeColor="text1"/>
          <w:sz w:val="24"/>
          <w:szCs w:val="24"/>
        </w:rPr>
        <w:t>增广时务新策十二卷（清）口口</w:t>
      </w:r>
      <w:proofErr w:type="gramStart"/>
      <w:r w:rsidRPr="00567F4D">
        <w:rPr>
          <w:rFonts w:hint="eastAsia"/>
          <w:color w:val="000000" w:themeColor="text1"/>
          <w:sz w:val="24"/>
          <w:szCs w:val="24"/>
        </w:rPr>
        <w:t>撰</w:t>
      </w:r>
      <w:proofErr w:type="gramEnd"/>
    </w:p>
    <w:p w:rsidR="001A6E4C" w:rsidRPr="00567F4D" w:rsidRDefault="00673BA9" w:rsidP="00AC3C26">
      <w:pPr>
        <w:rPr>
          <w:color w:val="000000" w:themeColor="text1"/>
          <w:sz w:val="24"/>
          <w:szCs w:val="24"/>
        </w:rPr>
      </w:pPr>
      <w:r w:rsidRPr="00567F4D">
        <w:rPr>
          <w:rFonts w:asciiTheme="minorEastAsia" w:hAnsiTheme="minorEastAsia" w:hint="eastAsia"/>
          <w:color w:val="000000" w:themeColor="text1"/>
          <w:sz w:val="24"/>
          <w:szCs w:val="24"/>
        </w:rPr>
        <w:t>例：</w:t>
      </w:r>
      <w:proofErr w:type="gramStart"/>
      <w:r w:rsidRPr="00567F4D">
        <w:rPr>
          <w:rFonts w:hint="eastAsia"/>
          <w:color w:val="000000" w:themeColor="text1"/>
          <w:sz w:val="24"/>
          <w:szCs w:val="24"/>
        </w:rPr>
        <w:t>返性图</w:t>
      </w:r>
      <w:proofErr w:type="gramEnd"/>
      <w:r w:rsidRPr="00567F4D">
        <w:rPr>
          <w:rFonts w:hint="eastAsia"/>
          <w:color w:val="000000" w:themeColor="text1"/>
          <w:sz w:val="24"/>
          <w:szCs w:val="24"/>
        </w:rPr>
        <w:t>十卷（□</w:t>
      </w:r>
      <w:r w:rsidRPr="00567F4D">
        <w:rPr>
          <w:color w:val="000000" w:themeColor="text1"/>
          <w:sz w:val="24"/>
          <w:szCs w:val="24"/>
        </w:rPr>
        <w:t xml:space="preserve"> </w:t>
      </w:r>
      <w:r w:rsidRPr="00567F4D">
        <w:rPr>
          <w:rFonts w:hint="eastAsia"/>
          <w:color w:val="000000" w:themeColor="text1"/>
          <w:sz w:val="24"/>
          <w:szCs w:val="24"/>
        </w:rPr>
        <w:t>）□□</w:t>
      </w:r>
      <w:r w:rsidRPr="00567F4D">
        <w:rPr>
          <w:color w:val="000000" w:themeColor="text1"/>
          <w:sz w:val="24"/>
          <w:szCs w:val="24"/>
        </w:rPr>
        <w:t xml:space="preserve"> </w:t>
      </w:r>
      <w:r w:rsidRPr="00567F4D">
        <w:rPr>
          <w:rFonts w:hint="eastAsia"/>
          <w:color w:val="000000" w:themeColor="text1"/>
          <w:sz w:val="24"/>
          <w:szCs w:val="24"/>
        </w:rPr>
        <w:t>撰</w:t>
      </w:r>
    </w:p>
    <w:p w:rsidR="00CB29FA" w:rsidRPr="00567F4D" w:rsidRDefault="00673BA9" w:rsidP="00CB29FA">
      <w:pPr>
        <w:rPr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="00903D14" w:rsidRPr="00567F4D">
        <w:rPr>
          <w:rFonts w:hint="eastAsia"/>
          <w:sz w:val="24"/>
          <w:szCs w:val="24"/>
        </w:rPr>
        <w:t>正文以规范繁体字</w:t>
      </w:r>
      <w:r w:rsidR="0053048B" w:rsidRPr="00567F4D">
        <w:rPr>
          <w:rFonts w:hint="eastAsia"/>
          <w:sz w:val="24"/>
          <w:szCs w:val="24"/>
        </w:rPr>
        <w:t>据实著</w:t>
      </w:r>
      <w:r w:rsidRPr="00567F4D">
        <w:rPr>
          <w:rFonts w:hint="eastAsia"/>
          <w:sz w:val="24"/>
          <w:szCs w:val="24"/>
        </w:rPr>
        <w:t>录，字库中缺字，可暂以黑方格</w:t>
      </w:r>
      <w:r w:rsidRPr="00567F4D">
        <w:rPr>
          <w:rFonts w:hint="eastAsia"/>
          <w:color w:val="000000" w:themeColor="text1"/>
          <w:sz w:val="24"/>
          <w:szCs w:val="24"/>
        </w:rPr>
        <w:t>■</w:t>
      </w:r>
      <w:r w:rsidRPr="00567F4D">
        <w:rPr>
          <w:rFonts w:hint="eastAsia"/>
          <w:sz w:val="24"/>
          <w:szCs w:val="24"/>
        </w:rPr>
        <w:t>替代并加说明（如</w:t>
      </w:r>
      <w:r w:rsidRPr="00567F4D">
        <w:rPr>
          <w:sz w:val="24"/>
          <w:szCs w:val="24"/>
        </w:rPr>
        <w:t>“</w:t>
      </w:r>
      <w:r w:rsidRPr="00567F4D">
        <w:rPr>
          <w:rFonts w:hint="eastAsia"/>
          <w:sz w:val="24"/>
          <w:szCs w:val="24"/>
        </w:rPr>
        <w:t>左某右某</w:t>
      </w:r>
      <w:r w:rsidRPr="00567F4D">
        <w:rPr>
          <w:sz w:val="24"/>
          <w:szCs w:val="24"/>
        </w:rPr>
        <w:t>”</w:t>
      </w:r>
      <w:r w:rsidRPr="00567F4D">
        <w:rPr>
          <w:rFonts w:hint="eastAsia"/>
          <w:sz w:val="24"/>
          <w:szCs w:val="24"/>
        </w:rPr>
        <w:t>、</w:t>
      </w:r>
      <w:r w:rsidRPr="00567F4D">
        <w:rPr>
          <w:sz w:val="24"/>
          <w:szCs w:val="24"/>
        </w:rPr>
        <w:t>“</w:t>
      </w:r>
      <w:r w:rsidRPr="00567F4D">
        <w:rPr>
          <w:rFonts w:hint="eastAsia"/>
          <w:sz w:val="24"/>
          <w:szCs w:val="24"/>
        </w:rPr>
        <w:t>上某下某</w:t>
      </w:r>
      <w:r w:rsidRPr="00567F4D">
        <w:rPr>
          <w:sz w:val="24"/>
          <w:szCs w:val="24"/>
        </w:rPr>
        <w:t>”</w:t>
      </w:r>
      <w:r w:rsidRPr="00567F4D">
        <w:rPr>
          <w:rFonts w:hint="eastAsia"/>
          <w:sz w:val="24"/>
          <w:szCs w:val="24"/>
        </w:rPr>
        <w:t>、</w:t>
      </w:r>
      <w:r w:rsidRPr="00567F4D">
        <w:rPr>
          <w:sz w:val="24"/>
          <w:szCs w:val="24"/>
        </w:rPr>
        <w:t>“</w:t>
      </w:r>
      <w:r w:rsidRPr="00567F4D">
        <w:rPr>
          <w:rFonts w:hint="eastAsia"/>
          <w:sz w:val="24"/>
          <w:szCs w:val="24"/>
        </w:rPr>
        <w:t>外某内某</w:t>
      </w:r>
      <w:r w:rsidRPr="00567F4D">
        <w:rPr>
          <w:sz w:val="24"/>
          <w:szCs w:val="24"/>
        </w:rPr>
        <w:t>”</w:t>
      </w:r>
      <w:r w:rsidRPr="00567F4D">
        <w:rPr>
          <w:rFonts w:hint="eastAsia"/>
          <w:sz w:val="24"/>
          <w:szCs w:val="24"/>
        </w:rPr>
        <w:t>等）</w:t>
      </w:r>
    </w:p>
    <w:p w:rsidR="00F54AC5" w:rsidRPr="00567F4D" w:rsidRDefault="00673BA9" w:rsidP="00F54AC5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例：（明）朱■（</w:t>
      </w:r>
      <w:proofErr w:type="gramStart"/>
      <w:r w:rsidRPr="00567F4D">
        <w:rPr>
          <w:rFonts w:hint="eastAsia"/>
          <w:color w:val="000000" w:themeColor="text1"/>
          <w:sz w:val="24"/>
          <w:szCs w:val="24"/>
        </w:rPr>
        <w:t>左火右阜</w:t>
      </w:r>
      <w:proofErr w:type="gramEnd"/>
      <w:r w:rsidRPr="00567F4D">
        <w:rPr>
          <w:rFonts w:hint="eastAsia"/>
          <w:color w:val="000000" w:themeColor="text1"/>
          <w:sz w:val="24"/>
          <w:szCs w:val="24"/>
        </w:rPr>
        <w:t>）注释</w:t>
      </w:r>
    </w:p>
    <w:p w:rsidR="00F54AC5" w:rsidRPr="00567F4D" w:rsidRDefault="00F54AC5" w:rsidP="00F54AC5">
      <w:pPr>
        <w:rPr>
          <w:b/>
          <w:color w:val="000000" w:themeColor="text1"/>
          <w:sz w:val="24"/>
          <w:szCs w:val="24"/>
        </w:rPr>
      </w:pPr>
    </w:p>
    <w:p w:rsidR="00AE1296" w:rsidRPr="00567F4D" w:rsidRDefault="00673BA9">
      <w:pPr>
        <w:rPr>
          <w:b/>
          <w:color w:val="FF0000"/>
          <w:sz w:val="24"/>
          <w:szCs w:val="24"/>
        </w:rPr>
      </w:pPr>
      <w:r w:rsidRPr="00567F4D">
        <w:rPr>
          <w:b/>
          <w:color w:val="FF0000"/>
          <w:sz w:val="24"/>
          <w:szCs w:val="24"/>
        </w:rPr>
        <w:t>5</w:t>
      </w:r>
      <w:r w:rsidRPr="00567F4D">
        <w:rPr>
          <w:rFonts w:hint="eastAsia"/>
          <w:b/>
          <w:color w:val="FF0000"/>
          <w:sz w:val="24"/>
          <w:szCs w:val="24"/>
        </w:rPr>
        <w:t>、版本（带补配）</w:t>
      </w:r>
    </w:p>
    <w:p w:rsidR="008C3804" w:rsidRPr="00567F4D" w:rsidRDefault="00673BA9" w:rsidP="008C3804">
      <w:pPr>
        <w:rPr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Pr="00567F4D">
        <w:rPr>
          <w:rFonts w:hint="eastAsia"/>
          <w:color w:val="000000" w:themeColor="text1"/>
          <w:sz w:val="24"/>
          <w:szCs w:val="24"/>
        </w:rPr>
        <w:t>版本项前缺朝代，应加上。</w:t>
      </w:r>
    </w:p>
    <w:p w:rsidR="008C3804" w:rsidRPr="00567F4D" w:rsidRDefault="00673BA9" w:rsidP="00567F4D">
      <w:pPr>
        <w:ind w:left="480" w:hangingChars="200" w:hanging="480"/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例：清康熙三十九年（</w:t>
      </w:r>
      <w:r w:rsidRPr="00567F4D">
        <w:rPr>
          <w:color w:val="000000" w:themeColor="text1"/>
          <w:sz w:val="24"/>
          <w:szCs w:val="24"/>
        </w:rPr>
        <w:t>1700</w:t>
      </w:r>
      <w:r w:rsidR="00334CF2" w:rsidRPr="00567F4D">
        <w:rPr>
          <w:rFonts w:hint="eastAsia"/>
          <w:color w:val="000000" w:themeColor="text1"/>
          <w:sz w:val="24"/>
          <w:szCs w:val="24"/>
        </w:rPr>
        <w:t>）刻本，不能著</w:t>
      </w:r>
      <w:r w:rsidRPr="00567F4D">
        <w:rPr>
          <w:rFonts w:hint="eastAsia"/>
          <w:color w:val="000000" w:themeColor="text1"/>
          <w:sz w:val="24"/>
          <w:szCs w:val="24"/>
        </w:rPr>
        <w:t>录为康熙三十九年（</w:t>
      </w:r>
      <w:r w:rsidRPr="00567F4D">
        <w:rPr>
          <w:color w:val="000000" w:themeColor="text1"/>
          <w:sz w:val="24"/>
          <w:szCs w:val="24"/>
        </w:rPr>
        <w:t>1700</w:t>
      </w:r>
      <w:r w:rsidRPr="00567F4D">
        <w:rPr>
          <w:rFonts w:hint="eastAsia"/>
          <w:color w:val="000000" w:themeColor="text1"/>
          <w:sz w:val="24"/>
          <w:szCs w:val="24"/>
        </w:rPr>
        <w:t>）刻本，前面要加“清”。</w:t>
      </w:r>
    </w:p>
    <w:p w:rsidR="00897561" w:rsidRPr="00567F4D" w:rsidRDefault="00673BA9" w:rsidP="00897561">
      <w:pPr>
        <w:rPr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="00EE3FEB" w:rsidRPr="00567F4D">
        <w:rPr>
          <w:rFonts w:hint="eastAsia"/>
          <w:color w:val="000000" w:themeColor="text1"/>
          <w:sz w:val="24"/>
          <w:szCs w:val="24"/>
        </w:rPr>
        <w:t>正确著录公元年，公元年著</w:t>
      </w:r>
      <w:r w:rsidRPr="00567F4D">
        <w:rPr>
          <w:rFonts w:hint="eastAsia"/>
          <w:color w:val="000000" w:themeColor="text1"/>
          <w:sz w:val="24"/>
          <w:szCs w:val="24"/>
        </w:rPr>
        <w:t>录有错误，应改正。</w:t>
      </w:r>
    </w:p>
    <w:p w:rsidR="007D72B5" w:rsidRPr="00567F4D" w:rsidRDefault="00673BA9">
      <w:pPr>
        <w:rPr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="006753DB" w:rsidRPr="00567F4D">
        <w:rPr>
          <w:rFonts w:hint="eastAsia"/>
          <w:color w:val="000000" w:themeColor="text1"/>
          <w:sz w:val="24"/>
          <w:szCs w:val="24"/>
        </w:rPr>
        <w:t>未确定年代者，</w:t>
      </w:r>
      <w:proofErr w:type="gramStart"/>
      <w:r w:rsidR="006753DB" w:rsidRPr="00567F4D">
        <w:rPr>
          <w:rFonts w:hint="eastAsia"/>
          <w:color w:val="000000" w:themeColor="text1"/>
          <w:sz w:val="24"/>
          <w:szCs w:val="24"/>
        </w:rPr>
        <w:t>不</w:t>
      </w:r>
      <w:proofErr w:type="gramEnd"/>
      <w:r w:rsidR="006753DB" w:rsidRPr="00567F4D">
        <w:rPr>
          <w:rFonts w:hint="eastAsia"/>
          <w:color w:val="000000" w:themeColor="text1"/>
          <w:sz w:val="24"/>
          <w:szCs w:val="24"/>
        </w:rPr>
        <w:t>著</w:t>
      </w:r>
      <w:r w:rsidRPr="00567F4D">
        <w:rPr>
          <w:rFonts w:hint="eastAsia"/>
          <w:color w:val="000000" w:themeColor="text1"/>
          <w:sz w:val="24"/>
          <w:szCs w:val="24"/>
        </w:rPr>
        <w:t>公元年。</w:t>
      </w:r>
    </w:p>
    <w:p w:rsidR="007A252E" w:rsidRPr="00567F4D" w:rsidRDefault="00673BA9" w:rsidP="00567F4D">
      <w:pPr>
        <w:ind w:left="480" w:hangingChars="200" w:hanging="480"/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例：明崇祯（</w:t>
      </w:r>
      <w:r w:rsidRPr="00567F4D">
        <w:rPr>
          <w:color w:val="000000" w:themeColor="text1"/>
          <w:sz w:val="24"/>
          <w:szCs w:val="24"/>
        </w:rPr>
        <w:t>1628-1644</w:t>
      </w:r>
      <w:r w:rsidRPr="00567F4D">
        <w:rPr>
          <w:rFonts w:hint="eastAsia"/>
          <w:color w:val="000000" w:themeColor="text1"/>
          <w:sz w:val="24"/>
          <w:szCs w:val="24"/>
        </w:rPr>
        <w:t>）刻本，去掉（</w:t>
      </w:r>
      <w:r w:rsidRPr="00567F4D">
        <w:rPr>
          <w:color w:val="000000" w:themeColor="text1"/>
          <w:sz w:val="24"/>
          <w:szCs w:val="24"/>
        </w:rPr>
        <w:t>1628-1644</w:t>
      </w:r>
      <w:r w:rsidR="009167CC" w:rsidRPr="00567F4D">
        <w:rPr>
          <w:rFonts w:hint="eastAsia"/>
          <w:color w:val="000000" w:themeColor="text1"/>
          <w:sz w:val="24"/>
          <w:szCs w:val="24"/>
        </w:rPr>
        <w:t>），著</w:t>
      </w:r>
      <w:r w:rsidRPr="00567F4D">
        <w:rPr>
          <w:rFonts w:hint="eastAsia"/>
          <w:color w:val="000000" w:themeColor="text1"/>
          <w:sz w:val="24"/>
          <w:szCs w:val="24"/>
        </w:rPr>
        <w:t>录为：明崇祯刻本。</w:t>
      </w:r>
    </w:p>
    <w:p w:rsidR="007D72B5" w:rsidRPr="00567F4D" w:rsidRDefault="00673BA9" w:rsidP="00567F4D">
      <w:pPr>
        <w:ind w:left="480" w:hangingChars="200" w:hanging="480"/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</w:t>
      </w:r>
      <w:r w:rsidR="00B47F4F" w:rsidRPr="00567F4D">
        <w:rPr>
          <w:rFonts w:hint="eastAsia"/>
          <w:color w:val="000000" w:themeColor="text1"/>
          <w:sz w:val="24"/>
          <w:szCs w:val="24"/>
        </w:rPr>
        <w:t>清康熙间刻本，不加公元年，去掉“间”字，著</w:t>
      </w:r>
      <w:r w:rsidRPr="00567F4D">
        <w:rPr>
          <w:rFonts w:hint="eastAsia"/>
          <w:color w:val="000000" w:themeColor="text1"/>
          <w:sz w:val="24"/>
          <w:szCs w:val="24"/>
        </w:rPr>
        <w:t>录为清康熙刻本。</w:t>
      </w:r>
    </w:p>
    <w:p w:rsidR="002A0ED4" w:rsidRPr="00567F4D" w:rsidRDefault="00673BA9">
      <w:pPr>
        <w:rPr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="008E2030" w:rsidRPr="00567F4D">
        <w:rPr>
          <w:rFonts w:hint="eastAsia"/>
          <w:color w:val="000000" w:themeColor="text1"/>
          <w:sz w:val="24"/>
          <w:szCs w:val="24"/>
        </w:rPr>
        <w:t>已知出版者的著</w:t>
      </w:r>
      <w:r w:rsidRPr="00567F4D">
        <w:rPr>
          <w:rFonts w:hint="eastAsia"/>
          <w:color w:val="000000" w:themeColor="text1"/>
          <w:sz w:val="24"/>
          <w:szCs w:val="24"/>
        </w:rPr>
        <w:t>录：</w:t>
      </w:r>
    </w:p>
    <w:p w:rsidR="00BD1B77" w:rsidRPr="00567F4D" w:rsidRDefault="00673BA9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lastRenderedPageBreak/>
        <w:t>例：清乾隆五十三年（</w:t>
      </w:r>
      <w:r w:rsidRPr="00567F4D">
        <w:rPr>
          <w:color w:val="000000" w:themeColor="text1"/>
          <w:sz w:val="24"/>
          <w:szCs w:val="24"/>
        </w:rPr>
        <w:t>1788</w:t>
      </w:r>
      <w:r w:rsidRPr="00567F4D">
        <w:rPr>
          <w:rFonts w:hint="eastAsia"/>
          <w:color w:val="000000" w:themeColor="text1"/>
          <w:sz w:val="24"/>
          <w:szCs w:val="24"/>
        </w:rPr>
        <w:t>）大文堂刻本</w:t>
      </w:r>
    </w:p>
    <w:p w:rsidR="002A0ED4" w:rsidRPr="00567F4D" w:rsidRDefault="00673BA9" w:rsidP="002A0ED4">
      <w:pPr>
        <w:rPr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="00D25A21" w:rsidRPr="00567F4D">
        <w:rPr>
          <w:rFonts w:hint="eastAsia"/>
          <w:color w:val="000000" w:themeColor="text1"/>
          <w:sz w:val="24"/>
          <w:szCs w:val="24"/>
        </w:rPr>
        <w:t>已知出版者、出版地的著</w:t>
      </w:r>
      <w:r w:rsidRPr="00567F4D">
        <w:rPr>
          <w:rFonts w:hint="eastAsia"/>
          <w:color w:val="000000" w:themeColor="text1"/>
          <w:sz w:val="24"/>
          <w:szCs w:val="24"/>
        </w:rPr>
        <w:t>录：</w:t>
      </w:r>
    </w:p>
    <w:p w:rsidR="009B25D2" w:rsidRPr="00567F4D" w:rsidRDefault="00673BA9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例：清同治四年（</w:t>
      </w:r>
      <w:r w:rsidRPr="00567F4D">
        <w:rPr>
          <w:color w:val="000000" w:themeColor="text1"/>
          <w:sz w:val="24"/>
          <w:szCs w:val="24"/>
        </w:rPr>
        <w:t>1865</w:t>
      </w:r>
      <w:r w:rsidRPr="00567F4D">
        <w:rPr>
          <w:rFonts w:hint="eastAsia"/>
          <w:color w:val="000000" w:themeColor="text1"/>
          <w:sz w:val="24"/>
          <w:szCs w:val="24"/>
        </w:rPr>
        <w:t>）湘乡曾国荃金陵刻本</w:t>
      </w:r>
    </w:p>
    <w:p w:rsidR="005E4F46" w:rsidRPr="00567F4D" w:rsidRDefault="00673BA9" w:rsidP="00367D23">
      <w:pPr>
        <w:rPr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Pr="00567F4D">
        <w:rPr>
          <w:rFonts w:hint="eastAsia"/>
          <w:color w:val="000000" w:themeColor="text1"/>
          <w:sz w:val="24"/>
          <w:szCs w:val="24"/>
        </w:rPr>
        <w:t>原书无</w:t>
      </w:r>
      <w:r w:rsidR="0075714F" w:rsidRPr="00567F4D">
        <w:rPr>
          <w:rFonts w:hint="eastAsia"/>
          <w:color w:val="000000" w:themeColor="text1"/>
          <w:sz w:val="24"/>
          <w:szCs w:val="24"/>
        </w:rPr>
        <w:t>序跋、牌记、题识等说明刊刻年代的，可据其版本特征并参考相关文献著</w:t>
      </w:r>
      <w:r w:rsidRPr="00567F4D">
        <w:rPr>
          <w:rFonts w:hint="eastAsia"/>
          <w:color w:val="000000" w:themeColor="text1"/>
          <w:sz w:val="24"/>
          <w:szCs w:val="24"/>
        </w:rPr>
        <w:t>录为：明刻本或清刻本。</w:t>
      </w:r>
    </w:p>
    <w:p w:rsidR="003861AC" w:rsidRPr="00567F4D" w:rsidRDefault="00673BA9" w:rsidP="00A2359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</w:t>
      </w:r>
      <w:r w:rsidRPr="00567F4D">
        <w:rPr>
          <w:rFonts w:asciiTheme="minorEastAsia" w:hAnsiTheme="minorEastAsia" w:hint="eastAsia"/>
          <w:sz w:val="24"/>
          <w:szCs w:val="24"/>
        </w:rPr>
        <w:t>七十二</w:t>
      </w:r>
      <w:proofErr w:type="gramStart"/>
      <w:r w:rsidRPr="00567F4D">
        <w:rPr>
          <w:rFonts w:asciiTheme="minorEastAsia" w:hAnsiTheme="minorEastAsia" w:hint="eastAsia"/>
          <w:sz w:val="24"/>
          <w:szCs w:val="24"/>
        </w:rPr>
        <w:t>朝人物</w:t>
      </w:r>
      <w:proofErr w:type="gramEnd"/>
      <w:r w:rsidRPr="00567F4D">
        <w:rPr>
          <w:rFonts w:asciiTheme="minorEastAsia" w:hAnsiTheme="minorEastAsia" w:hint="eastAsia"/>
          <w:sz w:val="24"/>
          <w:szCs w:val="24"/>
        </w:rPr>
        <w:t>演义四十卷</w:t>
      </w:r>
      <w:r w:rsidRPr="00567F4D">
        <w:rPr>
          <w:rFonts w:asciiTheme="minorEastAsia" w:hAnsiTheme="minorEastAsia"/>
          <w:sz w:val="24"/>
          <w:szCs w:val="24"/>
        </w:rPr>
        <w:t xml:space="preserve"> </w:t>
      </w:r>
      <w:r w:rsidRPr="00567F4D">
        <w:rPr>
          <w:rFonts w:asciiTheme="minorEastAsia" w:hAnsiTheme="minorEastAsia" w:hint="eastAsia"/>
          <w:sz w:val="24"/>
          <w:szCs w:val="24"/>
        </w:rPr>
        <w:t>明刻本</w:t>
      </w:r>
    </w:p>
    <w:p w:rsidR="00A91DEA" w:rsidRPr="00567F4D" w:rsidRDefault="00673BA9" w:rsidP="00A2359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Pr="00567F4D">
        <w:rPr>
          <w:rFonts w:asciiTheme="minorEastAsia" w:hAnsiTheme="minorEastAsia" w:hint="eastAsia"/>
          <w:sz w:val="24"/>
          <w:szCs w:val="24"/>
        </w:rPr>
        <w:t>未能确定具体出版年份之明、清刻本，可据其版刻特征并参考相关文献对其刊刻年代略加界定。</w:t>
      </w:r>
    </w:p>
    <w:p w:rsidR="00A23592" w:rsidRPr="00567F4D" w:rsidRDefault="00673BA9" w:rsidP="00A2359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</w:t>
      </w:r>
      <w:r w:rsidRPr="00567F4D">
        <w:rPr>
          <w:rFonts w:asciiTheme="minorEastAsia" w:hAnsiTheme="minorEastAsia" w:hint="eastAsia"/>
          <w:color w:val="000000" w:themeColor="text1"/>
          <w:sz w:val="24"/>
          <w:szCs w:val="24"/>
        </w:rPr>
        <w:t>清末京都</w:t>
      </w:r>
      <w:proofErr w:type="gramStart"/>
      <w:r w:rsidRPr="00567F4D">
        <w:rPr>
          <w:rFonts w:asciiTheme="minorEastAsia" w:hAnsiTheme="minorEastAsia" w:hint="eastAsia"/>
          <w:color w:val="000000" w:themeColor="text1"/>
          <w:sz w:val="24"/>
          <w:szCs w:val="24"/>
        </w:rPr>
        <w:t>琉璃厂荣锦书屋</w:t>
      </w:r>
      <w:proofErr w:type="gramEnd"/>
      <w:r w:rsidRPr="00567F4D">
        <w:rPr>
          <w:rFonts w:asciiTheme="minorEastAsia" w:hAnsiTheme="minorEastAsia" w:hint="eastAsia"/>
          <w:color w:val="000000" w:themeColor="text1"/>
          <w:sz w:val="24"/>
          <w:szCs w:val="24"/>
        </w:rPr>
        <w:t>刻本</w:t>
      </w:r>
    </w:p>
    <w:p w:rsidR="007F406A" w:rsidRPr="00567F4D" w:rsidRDefault="00673BA9">
      <w:pPr>
        <w:rPr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="003A784A" w:rsidRPr="00567F4D">
        <w:rPr>
          <w:rFonts w:hint="eastAsia"/>
          <w:color w:val="000000" w:themeColor="text1"/>
          <w:sz w:val="24"/>
          <w:szCs w:val="24"/>
        </w:rPr>
        <w:t>原书反映始刻年，又知</w:t>
      </w:r>
      <w:proofErr w:type="gramStart"/>
      <w:r w:rsidR="003A784A" w:rsidRPr="00567F4D">
        <w:rPr>
          <w:rFonts w:hint="eastAsia"/>
          <w:color w:val="000000" w:themeColor="text1"/>
          <w:sz w:val="24"/>
          <w:szCs w:val="24"/>
        </w:rPr>
        <w:t>其终刻年者</w:t>
      </w:r>
      <w:proofErr w:type="gramEnd"/>
      <w:r w:rsidR="003A784A" w:rsidRPr="00567F4D">
        <w:rPr>
          <w:rFonts w:hint="eastAsia"/>
          <w:color w:val="000000" w:themeColor="text1"/>
          <w:sz w:val="24"/>
          <w:szCs w:val="24"/>
        </w:rPr>
        <w:t>，著</w:t>
      </w:r>
      <w:r w:rsidR="00FD109A" w:rsidRPr="00567F4D">
        <w:rPr>
          <w:rFonts w:hint="eastAsia"/>
          <w:color w:val="000000" w:themeColor="text1"/>
          <w:sz w:val="24"/>
          <w:szCs w:val="24"/>
        </w:rPr>
        <w:t>录终刻年。</w:t>
      </w:r>
      <w:proofErr w:type="gramStart"/>
      <w:r w:rsidR="00FD109A" w:rsidRPr="00567F4D">
        <w:rPr>
          <w:rFonts w:hint="eastAsia"/>
          <w:color w:val="000000" w:themeColor="text1"/>
          <w:sz w:val="24"/>
          <w:szCs w:val="24"/>
        </w:rPr>
        <w:t>终刻年不详</w:t>
      </w:r>
      <w:proofErr w:type="gramEnd"/>
      <w:r w:rsidR="00FD109A" w:rsidRPr="00567F4D">
        <w:rPr>
          <w:rFonts w:hint="eastAsia"/>
          <w:color w:val="000000" w:themeColor="text1"/>
          <w:sz w:val="24"/>
          <w:szCs w:val="24"/>
        </w:rPr>
        <w:t>者，即著</w:t>
      </w:r>
      <w:r w:rsidRPr="00567F4D">
        <w:rPr>
          <w:rFonts w:hint="eastAsia"/>
          <w:color w:val="000000" w:themeColor="text1"/>
          <w:sz w:val="24"/>
          <w:szCs w:val="24"/>
        </w:rPr>
        <w:t>录始刻年。</w:t>
      </w:r>
      <w:proofErr w:type="gramStart"/>
      <w:r w:rsidRPr="00567F4D">
        <w:rPr>
          <w:rFonts w:hint="eastAsia"/>
          <w:color w:val="000000" w:themeColor="text1"/>
          <w:sz w:val="24"/>
          <w:szCs w:val="24"/>
        </w:rPr>
        <w:t>始刻年至</w:t>
      </w:r>
      <w:proofErr w:type="gramEnd"/>
      <w:r w:rsidRPr="00567F4D">
        <w:rPr>
          <w:rFonts w:hint="eastAsia"/>
          <w:color w:val="000000" w:themeColor="text1"/>
          <w:sz w:val="24"/>
          <w:szCs w:val="24"/>
        </w:rPr>
        <w:t>终</w:t>
      </w:r>
      <w:proofErr w:type="gramStart"/>
      <w:r w:rsidRPr="00567F4D">
        <w:rPr>
          <w:rFonts w:hint="eastAsia"/>
          <w:color w:val="000000" w:themeColor="text1"/>
          <w:sz w:val="24"/>
          <w:szCs w:val="24"/>
        </w:rPr>
        <w:t>刻年完全</w:t>
      </w:r>
      <w:proofErr w:type="gramEnd"/>
      <w:r w:rsidRPr="00567F4D">
        <w:rPr>
          <w:rFonts w:hint="eastAsia"/>
          <w:color w:val="000000" w:themeColor="text1"/>
          <w:sz w:val="24"/>
          <w:szCs w:val="24"/>
        </w:rPr>
        <w:t>明确者，</w:t>
      </w:r>
      <w:r w:rsidR="00B12906" w:rsidRPr="00567F4D">
        <w:rPr>
          <w:rFonts w:hint="eastAsia"/>
          <w:color w:val="000000" w:themeColor="text1"/>
          <w:sz w:val="24"/>
          <w:szCs w:val="24"/>
        </w:rPr>
        <w:t>可据实著</w:t>
      </w:r>
      <w:r w:rsidRPr="00567F4D">
        <w:rPr>
          <w:rFonts w:hint="eastAsia"/>
          <w:color w:val="000000" w:themeColor="text1"/>
          <w:sz w:val="24"/>
          <w:szCs w:val="24"/>
        </w:rPr>
        <w:t>录。</w:t>
      </w:r>
    </w:p>
    <w:p w:rsidR="006F716E" w:rsidRPr="00567F4D" w:rsidRDefault="00673BA9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例：清同治十二年至十三年</w:t>
      </w:r>
      <w:r w:rsidRPr="00567F4D">
        <w:rPr>
          <w:color w:val="000000" w:themeColor="text1"/>
          <w:sz w:val="24"/>
          <w:szCs w:val="24"/>
        </w:rPr>
        <w:t>(1873-1874)</w:t>
      </w:r>
      <w:r w:rsidRPr="00567F4D">
        <w:rPr>
          <w:rFonts w:hint="eastAsia"/>
          <w:color w:val="000000" w:themeColor="text1"/>
          <w:sz w:val="24"/>
          <w:szCs w:val="24"/>
        </w:rPr>
        <w:t>苏郡刻本</w:t>
      </w:r>
    </w:p>
    <w:p w:rsidR="00732EBD" w:rsidRPr="00567F4D" w:rsidRDefault="00673BA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proofErr w:type="gramStart"/>
      <w:r w:rsidR="000C03AB" w:rsidRPr="00567F4D">
        <w:rPr>
          <w:rFonts w:hint="eastAsia"/>
          <w:color w:val="000000" w:themeColor="text1"/>
          <w:sz w:val="24"/>
          <w:szCs w:val="24"/>
        </w:rPr>
        <w:t>递修本</w:t>
      </w:r>
      <w:proofErr w:type="gramEnd"/>
      <w:r w:rsidR="000C03AB" w:rsidRPr="00567F4D">
        <w:rPr>
          <w:rFonts w:hint="eastAsia"/>
          <w:color w:val="000000" w:themeColor="text1"/>
          <w:sz w:val="24"/>
          <w:szCs w:val="24"/>
        </w:rPr>
        <w:t>的著</w:t>
      </w:r>
      <w:r w:rsidRPr="00567F4D">
        <w:rPr>
          <w:rFonts w:hint="eastAsia"/>
          <w:color w:val="000000" w:themeColor="text1"/>
          <w:sz w:val="24"/>
          <w:szCs w:val="24"/>
        </w:rPr>
        <w:t>录：</w:t>
      </w:r>
      <w:r w:rsidR="00D7741B" w:rsidRPr="00567F4D">
        <w:rPr>
          <w:rFonts w:asciiTheme="majorEastAsia" w:eastAsiaTheme="majorEastAsia" w:hAnsiTheme="majorEastAsia" w:hint="eastAsia"/>
          <w:sz w:val="24"/>
          <w:szCs w:val="24"/>
        </w:rPr>
        <w:t>宋元刻本经历代重修后印者，应将</w:t>
      </w:r>
      <w:proofErr w:type="gramStart"/>
      <w:r w:rsidR="00D7741B" w:rsidRPr="00567F4D">
        <w:rPr>
          <w:rFonts w:asciiTheme="majorEastAsia" w:eastAsiaTheme="majorEastAsia" w:hAnsiTheme="majorEastAsia" w:hint="eastAsia"/>
          <w:sz w:val="24"/>
          <w:szCs w:val="24"/>
        </w:rPr>
        <w:t>原刻及重修</w:t>
      </w:r>
      <w:proofErr w:type="gramEnd"/>
      <w:r w:rsidR="00D7741B" w:rsidRPr="00567F4D">
        <w:rPr>
          <w:rFonts w:asciiTheme="majorEastAsia" w:eastAsiaTheme="majorEastAsia" w:hAnsiTheme="majorEastAsia" w:hint="eastAsia"/>
          <w:sz w:val="24"/>
          <w:szCs w:val="24"/>
        </w:rPr>
        <w:t>年代一并著</w:t>
      </w:r>
      <w:r w:rsidRPr="00567F4D">
        <w:rPr>
          <w:rFonts w:asciiTheme="majorEastAsia" w:eastAsiaTheme="majorEastAsia" w:hAnsiTheme="majorEastAsia" w:hint="eastAsia"/>
          <w:sz w:val="24"/>
          <w:szCs w:val="24"/>
        </w:rPr>
        <w:t>录。</w:t>
      </w:r>
    </w:p>
    <w:p w:rsidR="00E35134" w:rsidRPr="00567F4D" w:rsidRDefault="00673BA9" w:rsidP="00567F4D">
      <w:pPr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</w:t>
      </w:r>
      <w:r w:rsidRPr="00567F4D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Pr="00567F4D">
        <w:rPr>
          <w:rFonts w:asciiTheme="minorEastAsia" w:hAnsiTheme="minorEastAsia" w:hint="eastAsia"/>
          <w:sz w:val="24"/>
          <w:szCs w:val="24"/>
        </w:rPr>
        <w:t>陈书三十六卷</w:t>
      </w:r>
      <w:r w:rsidRPr="00567F4D">
        <w:rPr>
          <w:rFonts w:asciiTheme="minorEastAsia" w:hAnsiTheme="minorEastAsia"/>
          <w:sz w:val="24"/>
          <w:szCs w:val="24"/>
        </w:rPr>
        <w:t xml:space="preserve"> </w:t>
      </w:r>
      <w:r w:rsidRPr="00567F4D">
        <w:rPr>
          <w:rFonts w:asciiTheme="minorEastAsia" w:hAnsiTheme="minorEastAsia" w:hint="eastAsia"/>
          <w:sz w:val="24"/>
          <w:szCs w:val="24"/>
        </w:rPr>
        <w:t>（唐）姚思廉撰</w:t>
      </w:r>
      <w:r w:rsidRPr="00567F4D">
        <w:rPr>
          <w:rFonts w:asciiTheme="minorEastAsia" w:hAnsiTheme="minorEastAsia"/>
          <w:sz w:val="24"/>
          <w:szCs w:val="24"/>
        </w:rPr>
        <w:t xml:space="preserve"> </w:t>
      </w:r>
      <w:r w:rsidRPr="00567F4D">
        <w:rPr>
          <w:rFonts w:asciiTheme="minorEastAsia" w:hAnsiTheme="minorEastAsia" w:hint="eastAsia"/>
          <w:sz w:val="24"/>
          <w:szCs w:val="24"/>
        </w:rPr>
        <w:t>宋绍兴刻宋元</w:t>
      </w:r>
      <w:proofErr w:type="gramStart"/>
      <w:r w:rsidRPr="00567F4D">
        <w:rPr>
          <w:rFonts w:asciiTheme="minorEastAsia" w:hAnsiTheme="minorEastAsia" w:hint="eastAsia"/>
          <w:sz w:val="24"/>
          <w:szCs w:val="24"/>
        </w:rPr>
        <w:t>明递修</w:t>
      </w:r>
      <w:proofErr w:type="gramEnd"/>
      <w:r w:rsidRPr="00567F4D">
        <w:rPr>
          <w:rFonts w:asciiTheme="minorEastAsia" w:hAnsiTheme="minorEastAsia" w:hint="eastAsia"/>
          <w:sz w:val="24"/>
          <w:szCs w:val="24"/>
        </w:rPr>
        <w:t>本</w:t>
      </w:r>
      <w:r w:rsidR="009F2BFD" w:rsidRPr="00567F4D">
        <w:rPr>
          <w:rFonts w:asciiTheme="minorEastAsia" w:hAnsiTheme="minorEastAsia"/>
          <w:sz w:val="24"/>
          <w:szCs w:val="24"/>
        </w:rPr>
        <w:t xml:space="preserve"> </w:t>
      </w:r>
    </w:p>
    <w:p w:rsidR="008106E7" w:rsidRPr="00567F4D" w:rsidRDefault="00673BA9">
      <w:pPr>
        <w:rPr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="003B75CC" w:rsidRPr="00567F4D">
        <w:rPr>
          <w:rFonts w:hint="eastAsia"/>
          <w:color w:val="000000" w:themeColor="text1"/>
          <w:sz w:val="24"/>
          <w:szCs w:val="24"/>
        </w:rPr>
        <w:t>稿本、抄本</w:t>
      </w:r>
      <w:proofErr w:type="gramStart"/>
      <w:r w:rsidR="003B75CC" w:rsidRPr="00567F4D">
        <w:rPr>
          <w:rFonts w:hint="eastAsia"/>
          <w:color w:val="000000" w:themeColor="text1"/>
          <w:sz w:val="24"/>
          <w:szCs w:val="24"/>
        </w:rPr>
        <w:t>含有写抄年代</w:t>
      </w:r>
      <w:proofErr w:type="gramEnd"/>
      <w:r w:rsidR="003B75CC" w:rsidRPr="00567F4D">
        <w:rPr>
          <w:rFonts w:hint="eastAsia"/>
          <w:color w:val="000000" w:themeColor="text1"/>
          <w:sz w:val="24"/>
          <w:szCs w:val="24"/>
        </w:rPr>
        <w:t>信息者，可著</w:t>
      </w:r>
      <w:r w:rsidRPr="00567F4D">
        <w:rPr>
          <w:rFonts w:hint="eastAsia"/>
          <w:color w:val="000000" w:themeColor="text1"/>
          <w:sz w:val="24"/>
          <w:szCs w:val="24"/>
        </w:rPr>
        <w:t>录为：</w:t>
      </w:r>
    </w:p>
    <w:p w:rsidR="008106E7" w:rsidRPr="00567F4D" w:rsidRDefault="00673BA9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</w:t>
      </w:r>
      <w:r w:rsidRPr="00567F4D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Pr="00567F4D">
        <w:rPr>
          <w:rFonts w:hint="eastAsia"/>
          <w:color w:val="000000" w:themeColor="text1"/>
          <w:sz w:val="24"/>
          <w:szCs w:val="24"/>
        </w:rPr>
        <w:t>清光绪三十二年（</w:t>
      </w:r>
      <w:r w:rsidRPr="00567F4D">
        <w:rPr>
          <w:color w:val="000000" w:themeColor="text1"/>
          <w:sz w:val="24"/>
          <w:szCs w:val="24"/>
        </w:rPr>
        <w:t>1906</w:t>
      </w:r>
      <w:r w:rsidRPr="00567F4D">
        <w:rPr>
          <w:rFonts w:hint="eastAsia"/>
          <w:color w:val="000000" w:themeColor="text1"/>
          <w:sz w:val="24"/>
          <w:szCs w:val="24"/>
        </w:rPr>
        <w:t>）罗氏稿本</w:t>
      </w:r>
    </w:p>
    <w:p w:rsidR="008106E7" w:rsidRPr="00567F4D" w:rsidRDefault="00673BA9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</w:t>
      </w:r>
      <w:r w:rsidRPr="00567F4D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Pr="00567F4D">
        <w:rPr>
          <w:rFonts w:hint="eastAsia"/>
          <w:color w:val="000000" w:themeColor="text1"/>
          <w:sz w:val="24"/>
          <w:szCs w:val="24"/>
        </w:rPr>
        <w:t>清乾隆翰林院抄本（四库底本）</w:t>
      </w:r>
    </w:p>
    <w:p w:rsidR="006E4E2F" w:rsidRPr="00567F4D" w:rsidRDefault="00673BA9">
      <w:pPr>
        <w:rPr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="00791558" w:rsidRPr="00567F4D">
        <w:rPr>
          <w:rFonts w:hint="eastAsia"/>
          <w:color w:val="000000" w:themeColor="text1"/>
          <w:sz w:val="24"/>
          <w:szCs w:val="24"/>
        </w:rPr>
        <w:t>稿本、抄本</w:t>
      </w:r>
      <w:r w:rsidRPr="00567F4D">
        <w:rPr>
          <w:rFonts w:hint="eastAsia"/>
          <w:color w:val="000000" w:themeColor="text1"/>
          <w:sz w:val="24"/>
          <w:szCs w:val="24"/>
        </w:rPr>
        <w:t>无年代信息的，</w:t>
      </w:r>
      <w:r w:rsidR="00B04E97" w:rsidRPr="00567F4D">
        <w:rPr>
          <w:rFonts w:hint="eastAsia"/>
          <w:color w:val="000000" w:themeColor="text1"/>
          <w:sz w:val="24"/>
          <w:szCs w:val="24"/>
        </w:rPr>
        <w:t>可著</w:t>
      </w:r>
      <w:r w:rsidRPr="00567F4D">
        <w:rPr>
          <w:rFonts w:hint="eastAsia"/>
          <w:color w:val="000000" w:themeColor="text1"/>
          <w:sz w:val="24"/>
          <w:szCs w:val="24"/>
        </w:rPr>
        <w:t>录为：</w:t>
      </w:r>
      <w:r w:rsidR="00903D14" w:rsidRPr="00567F4D">
        <w:rPr>
          <w:rFonts w:hint="eastAsia"/>
          <w:color w:val="000000" w:themeColor="text1"/>
          <w:sz w:val="24"/>
          <w:szCs w:val="24"/>
        </w:rPr>
        <w:t>清稿本、</w:t>
      </w:r>
      <w:r w:rsidRPr="00567F4D">
        <w:rPr>
          <w:rFonts w:hint="eastAsia"/>
          <w:color w:val="000000" w:themeColor="text1"/>
          <w:sz w:val="24"/>
          <w:szCs w:val="24"/>
        </w:rPr>
        <w:t>清抄本（或抄本）</w:t>
      </w:r>
    </w:p>
    <w:p w:rsidR="00DE25B5" w:rsidRPr="00567F4D" w:rsidRDefault="00673BA9">
      <w:pPr>
        <w:rPr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Pr="00567F4D">
        <w:rPr>
          <w:rFonts w:hint="eastAsia"/>
          <w:color w:val="000000" w:themeColor="text1"/>
          <w:sz w:val="24"/>
          <w:szCs w:val="24"/>
        </w:rPr>
        <w:t>刻本曾经修补续刻者，应据原书序跋</w:t>
      </w:r>
      <w:r w:rsidR="00E8471C" w:rsidRPr="00567F4D">
        <w:rPr>
          <w:rFonts w:hint="eastAsia"/>
          <w:color w:val="000000" w:themeColor="text1"/>
          <w:sz w:val="24"/>
          <w:szCs w:val="24"/>
        </w:rPr>
        <w:t>、牌记、题识等一并著</w:t>
      </w:r>
      <w:r w:rsidRPr="00567F4D">
        <w:rPr>
          <w:rFonts w:hint="eastAsia"/>
          <w:color w:val="000000" w:themeColor="text1"/>
          <w:sz w:val="24"/>
          <w:szCs w:val="24"/>
        </w:rPr>
        <w:t>录</w:t>
      </w:r>
      <w:proofErr w:type="gramStart"/>
      <w:r w:rsidRPr="00567F4D">
        <w:rPr>
          <w:rFonts w:hint="eastAsia"/>
          <w:color w:val="000000" w:themeColor="text1"/>
          <w:sz w:val="24"/>
          <w:szCs w:val="24"/>
        </w:rPr>
        <w:t>原刻及修补</w:t>
      </w:r>
      <w:proofErr w:type="gramEnd"/>
      <w:r w:rsidRPr="00567F4D">
        <w:rPr>
          <w:rFonts w:hint="eastAsia"/>
          <w:color w:val="000000" w:themeColor="text1"/>
          <w:sz w:val="24"/>
          <w:szCs w:val="24"/>
        </w:rPr>
        <w:t>续刻年代。</w:t>
      </w:r>
    </w:p>
    <w:p w:rsidR="00BC3388" w:rsidRPr="00567F4D" w:rsidRDefault="00673BA9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例：春秋属辞十五卷（元）赵汸撰</w:t>
      </w:r>
    </w:p>
    <w:p w:rsidR="00DE15EC" w:rsidRPr="00567F4D" w:rsidRDefault="00673BA9" w:rsidP="0032321F">
      <w:pPr>
        <w:ind w:leftChars="258" w:left="542"/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元至正二十年至二十四年（</w:t>
      </w:r>
      <w:r w:rsidRPr="00567F4D">
        <w:rPr>
          <w:color w:val="000000" w:themeColor="text1"/>
          <w:sz w:val="24"/>
          <w:szCs w:val="24"/>
        </w:rPr>
        <w:t>1360-1364</w:t>
      </w:r>
      <w:r w:rsidRPr="00567F4D">
        <w:rPr>
          <w:rFonts w:hint="eastAsia"/>
          <w:color w:val="000000" w:themeColor="text1"/>
          <w:sz w:val="24"/>
          <w:szCs w:val="24"/>
        </w:rPr>
        <w:t>）休宁商山义塾刻明弘治六年（</w:t>
      </w:r>
      <w:r w:rsidRPr="00567F4D">
        <w:rPr>
          <w:color w:val="000000" w:themeColor="text1"/>
          <w:sz w:val="24"/>
          <w:szCs w:val="24"/>
        </w:rPr>
        <w:t>1493</w:t>
      </w:r>
      <w:r w:rsidRPr="00567F4D">
        <w:rPr>
          <w:rFonts w:hint="eastAsia"/>
          <w:color w:val="000000" w:themeColor="text1"/>
          <w:sz w:val="24"/>
          <w:szCs w:val="24"/>
        </w:rPr>
        <w:t>）高忠重修本</w:t>
      </w:r>
    </w:p>
    <w:p w:rsidR="00724DB5" w:rsidRPr="00567F4D" w:rsidRDefault="00673BA9" w:rsidP="00724DB5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例：清光绪六年（</w:t>
      </w:r>
      <w:r w:rsidRPr="00567F4D">
        <w:rPr>
          <w:color w:val="000000" w:themeColor="text1"/>
          <w:sz w:val="24"/>
          <w:szCs w:val="24"/>
        </w:rPr>
        <w:t>1880</w:t>
      </w:r>
      <w:r w:rsidRPr="00567F4D">
        <w:rPr>
          <w:rFonts w:hint="eastAsia"/>
          <w:color w:val="000000" w:themeColor="text1"/>
          <w:sz w:val="24"/>
          <w:szCs w:val="24"/>
        </w:rPr>
        <w:t>）刻三十二年（</w:t>
      </w:r>
      <w:r w:rsidRPr="00567F4D">
        <w:rPr>
          <w:color w:val="000000" w:themeColor="text1"/>
          <w:sz w:val="24"/>
          <w:szCs w:val="24"/>
        </w:rPr>
        <w:t>1905</w:t>
      </w:r>
      <w:r w:rsidRPr="00567F4D">
        <w:rPr>
          <w:rFonts w:hint="eastAsia"/>
          <w:color w:val="000000" w:themeColor="text1"/>
          <w:sz w:val="24"/>
          <w:szCs w:val="24"/>
        </w:rPr>
        <w:t>）补刻本</w:t>
      </w:r>
    </w:p>
    <w:p w:rsidR="00450819" w:rsidRPr="00567F4D" w:rsidRDefault="00673BA9" w:rsidP="00450819">
      <w:pPr>
        <w:rPr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Pr="00567F4D">
        <w:rPr>
          <w:rFonts w:hint="eastAsia"/>
          <w:color w:val="000000" w:themeColor="text1"/>
          <w:sz w:val="24"/>
          <w:szCs w:val="24"/>
        </w:rPr>
        <w:t>据旧本影写刻印之书称</w:t>
      </w:r>
      <w:r w:rsidRPr="00567F4D">
        <w:rPr>
          <w:color w:val="000000" w:themeColor="text1"/>
          <w:sz w:val="24"/>
          <w:szCs w:val="24"/>
        </w:rPr>
        <w:t>“</w:t>
      </w:r>
      <w:r w:rsidRPr="00567F4D">
        <w:rPr>
          <w:rFonts w:hint="eastAsia"/>
          <w:color w:val="000000" w:themeColor="text1"/>
          <w:sz w:val="24"/>
          <w:szCs w:val="24"/>
        </w:rPr>
        <w:t>影刻本</w:t>
      </w:r>
      <w:r w:rsidRPr="00567F4D">
        <w:rPr>
          <w:color w:val="000000" w:themeColor="text1"/>
          <w:sz w:val="24"/>
          <w:szCs w:val="24"/>
        </w:rPr>
        <w:t>”</w:t>
      </w:r>
      <w:r w:rsidRPr="00567F4D">
        <w:rPr>
          <w:rFonts w:hint="eastAsia"/>
          <w:color w:val="000000" w:themeColor="text1"/>
          <w:sz w:val="24"/>
          <w:szCs w:val="24"/>
        </w:rPr>
        <w:t>，影刻本又分</w:t>
      </w:r>
      <w:r w:rsidRPr="00567F4D">
        <w:rPr>
          <w:color w:val="000000" w:themeColor="text1"/>
          <w:sz w:val="24"/>
          <w:szCs w:val="24"/>
        </w:rPr>
        <w:t>“</w:t>
      </w:r>
      <w:r w:rsidRPr="00567F4D">
        <w:rPr>
          <w:rFonts w:hint="eastAsia"/>
          <w:color w:val="000000" w:themeColor="text1"/>
          <w:sz w:val="24"/>
          <w:szCs w:val="24"/>
        </w:rPr>
        <w:t>影宋刻本</w:t>
      </w:r>
      <w:r w:rsidRPr="00567F4D">
        <w:rPr>
          <w:color w:val="000000" w:themeColor="text1"/>
          <w:sz w:val="24"/>
          <w:szCs w:val="24"/>
        </w:rPr>
        <w:t>”</w:t>
      </w:r>
      <w:r w:rsidRPr="00567F4D">
        <w:rPr>
          <w:rFonts w:hint="eastAsia"/>
          <w:color w:val="000000" w:themeColor="text1"/>
          <w:sz w:val="24"/>
          <w:szCs w:val="24"/>
        </w:rPr>
        <w:t>、</w:t>
      </w:r>
      <w:r w:rsidRPr="00567F4D">
        <w:rPr>
          <w:color w:val="000000" w:themeColor="text1"/>
          <w:sz w:val="24"/>
          <w:szCs w:val="24"/>
        </w:rPr>
        <w:t>“</w:t>
      </w:r>
      <w:r w:rsidRPr="00567F4D">
        <w:rPr>
          <w:rFonts w:hint="eastAsia"/>
          <w:color w:val="000000" w:themeColor="text1"/>
          <w:sz w:val="24"/>
          <w:szCs w:val="24"/>
        </w:rPr>
        <w:t>影元刻本</w:t>
      </w:r>
      <w:r w:rsidRPr="00567F4D">
        <w:rPr>
          <w:color w:val="000000" w:themeColor="text1"/>
          <w:sz w:val="24"/>
          <w:szCs w:val="24"/>
        </w:rPr>
        <w:t>”</w:t>
      </w:r>
      <w:r w:rsidRPr="00567F4D">
        <w:rPr>
          <w:rFonts w:hint="eastAsia"/>
          <w:color w:val="000000" w:themeColor="text1"/>
          <w:sz w:val="24"/>
          <w:szCs w:val="24"/>
        </w:rPr>
        <w:t>等。</w:t>
      </w:r>
    </w:p>
    <w:p w:rsidR="00450819" w:rsidRPr="00567F4D" w:rsidRDefault="00673BA9" w:rsidP="00450819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例：清光绪四年（</w:t>
      </w:r>
      <w:r w:rsidRPr="00567F4D">
        <w:rPr>
          <w:color w:val="000000" w:themeColor="text1"/>
          <w:sz w:val="24"/>
          <w:szCs w:val="24"/>
        </w:rPr>
        <w:t>1878</w:t>
      </w:r>
      <w:r w:rsidRPr="00567F4D">
        <w:rPr>
          <w:rFonts w:hint="eastAsia"/>
          <w:color w:val="000000" w:themeColor="text1"/>
          <w:sz w:val="24"/>
          <w:szCs w:val="24"/>
        </w:rPr>
        <w:t>）</w:t>
      </w:r>
      <w:proofErr w:type="gramStart"/>
      <w:r w:rsidRPr="00567F4D">
        <w:rPr>
          <w:rFonts w:hint="eastAsia"/>
          <w:color w:val="000000" w:themeColor="text1"/>
          <w:sz w:val="24"/>
          <w:szCs w:val="24"/>
        </w:rPr>
        <w:t>影元刻本</w:t>
      </w:r>
      <w:proofErr w:type="gramEnd"/>
    </w:p>
    <w:p w:rsidR="005F0821" w:rsidRPr="00567F4D" w:rsidRDefault="00673BA9" w:rsidP="005F0821">
      <w:pPr>
        <w:rPr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Pr="00567F4D">
        <w:rPr>
          <w:rFonts w:hint="eastAsia"/>
          <w:color w:val="000000" w:themeColor="text1"/>
          <w:sz w:val="24"/>
          <w:szCs w:val="24"/>
        </w:rPr>
        <w:t>套印本、活字本、</w:t>
      </w:r>
      <w:proofErr w:type="gramStart"/>
      <w:r w:rsidRPr="00567F4D">
        <w:rPr>
          <w:rFonts w:hint="eastAsia"/>
          <w:color w:val="000000" w:themeColor="text1"/>
          <w:sz w:val="24"/>
          <w:szCs w:val="24"/>
        </w:rPr>
        <w:t>钤</w:t>
      </w:r>
      <w:proofErr w:type="gramEnd"/>
      <w:r w:rsidRPr="00567F4D">
        <w:rPr>
          <w:rFonts w:hint="eastAsia"/>
          <w:color w:val="000000" w:themeColor="text1"/>
          <w:sz w:val="24"/>
          <w:szCs w:val="24"/>
        </w:rPr>
        <w:t>印本</w:t>
      </w:r>
      <w:r w:rsidR="00681B70" w:rsidRPr="00567F4D">
        <w:rPr>
          <w:rFonts w:hint="eastAsia"/>
          <w:color w:val="000000" w:themeColor="text1"/>
          <w:sz w:val="24"/>
          <w:szCs w:val="24"/>
        </w:rPr>
        <w:t>的著</w:t>
      </w:r>
      <w:r w:rsidRPr="00567F4D">
        <w:rPr>
          <w:rFonts w:hint="eastAsia"/>
          <w:color w:val="000000" w:themeColor="text1"/>
          <w:sz w:val="24"/>
          <w:szCs w:val="24"/>
        </w:rPr>
        <w:t>录：</w:t>
      </w:r>
    </w:p>
    <w:p w:rsidR="00A73812" w:rsidRPr="00567F4D" w:rsidRDefault="00171502" w:rsidP="00E867B8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朱墨套印本著</w:t>
      </w:r>
      <w:r w:rsidR="00A73812" w:rsidRPr="00567F4D">
        <w:rPr>
          <w:rFonts w:hint="eastAsia"/>
          <w:color w:val="000000" w:themeColor="text1"/>
          <w:sz w:val="24"/>
          <w:szCs w:val="24"/>
        </w:rPr>
        <w:t>录为刻“朱墨印本”。</w:t>
      </w:r>
    </w:p>
    <w:p w:rsidR="00E867B8" w:rsidRPr="00567F4D" w:rsidRDefault="001028B7" w:rsidP="00E867B8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其它×色套印本仍著</w:t>
      </w:r>
      <w:r w:rsidR="00673BA9" w:rsidRPr="00567F4D">
        <w:rPr>
          <w:rFonts w:hint="eastAsia"/>
          <w:color w:val="000000" w:themeColor="text1"/>
          <w:sz w:val="24"/>
          <w:szCs w:val="24"/>
        </w:rPr>
        <w:t>录为×色套印本。如：</w:t>
      </w:r>
      <w:proofErr w:type="gramStart"/>
      <w:r w:rsidR="00673BA9" w:rsidRPr="00567F4D">
        <w:rPr>
          <w:rFonts w:hint="eastAsia"/>
          <w:color w:val="000000" w:themeColor="text1"/>
          <w:sz w:val="24"/>
          <w:szCs w:val="24"/>
        </w:rPr>
        <w:t>刻三色</w:t>
      </w:r>
      <w:proofErr w:type="gramEnd"/>
      <w:r w:rsidR="00673BA9" w:rsidRPr="00567F4D">
        <w:rPr>
          <w:rFonts w:hint="eastAsia"/>
          <w:color w:val="000000" w:themeColor="text1"/>
          <w:sz w:val="24"/>
          <w:szCs w:val="24"/>
        </w:rPr>
        <w:t>套印本。</w:t>
      </w:r>
    </w:p>
    <w:p w:rsidR="00A73812" w:rsidRPr="00567F4D" w:rsidRDefault="00A73812" w:rsidP="00A73812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木活字本著錄</w:t>
      </w:r>
      <w:proofErr w:type="gramStart"/>
      <w:r w:rsidRPr="00567F4D">
        <w:rPr>
          <w:rFonts w:hint="eastAsia"/>
          <w:color w:val="000000" w:themeColor="text1"/>
          <w:sz w:val="24"/>
          <w:szCs w:val="24"/>
        </w:rPr>
        <w:t>為</w:t>
      </w:r>
      <w:proofErr w:type="gramEnd"/>
      <w:r w:rsidRPr="00567F4D">
        <w:rPr>
          <w:rFonts w:hint="eastAsia"/>
          <w:color w:val="000000" w:themeColor="text1"/>
          <w:sz w:val="24"/>
          <w:szCs w:val="24"/>
        </w:rPr>
        <w:t>“木活字印本”。</w:t>
      </w:r>
    </w:p>
    <w:p w:rsidR="008106E7" w:rsidRPr="00567F4D" w:rsidRDefault="00673BA9" w:rsidP="008106E7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例：清光绪五年（</w:t>
      </w:r>
      <w:r w:rsidRPr="00567F4D">
        <w:rPr>
          <w:color w:val="000000" w:themeColor="text1"/>
          <w:sz w:val="24"/>
          <w:szCs w:val="24"/>
        </w:rPr>
        <w:t>1879</w:t>
      </w:r>
      <w:r w:rsidRPr="00567F4D">
        <w:rPr>
          <w:rFonts w:hint="eastAsia"/>
          <w:color w:val="000000" w:themeColor="text1"/>
          <w:sz w:val="24"/>
          <w:szCs w:val="24"/>
        </w:rPr>
        <w:t>）木活字印本</w:t>
      </w:r>
    </w:p>
    <w:p w:rsidR="00F43706" w:rsidRPr="00567F4D" w:rsidRDefault="00673BA9" w:rsidP="00F43706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例：清光绪十四年（</w:t>
      </w:r>
      <w:r w:rsidRPr="00567F4D">
        <w:rPr>
          <w:color w:val="000000" w:themeColor="text1"/>
          <w:sz w:val="24"/>
          <w:szCs w:val="24"/>
        </w:rPr>
        <w:t>1888</w:t>
      </w:r>
      <w:r w:rsidRPr="00567F4D">
        <w:rPr>
          <w:rFonts w:hint="eastAsia"/>
          <w:color w:val="000000" w:themeColor="text1"/>
          <w:sz w:val="24"/>
          <w:szCs w:val="24"/>
        </w:rPr>
        <w:t>）刻</w:t>
      </w:r>
      <w:proofErr w:type="gramStart"/>
      <w:r w:rsidRPr="00567F4D">
        <w:rPr>
          <w:rFonts w:hint="eastAsia"/>
          <w:color w:val="000000" w:themeColor="text1"/>
          <w:sz w:val="24"/>
          <w:szCs w:val="24"/>
        </w:rPr>
        <w:t>钤</w:t>
      </w:r>
      <w:proofErr w:type="gramEnd"/>
      <w:r w:rsidRPr="00567F4D">
        <w:rPr>
          <w:rFonts w:hint="eastAsia"/>
          <w:color w:val="000000" w:themeColor="text1"/>
          <w:sz w:val="24"/>
          <w:szCs w:val="24"/>
        </w:rPr>
        <w:t>印本</w:t>
      </w:r>
    </w:p>
    <w:p w:rsidR="001E7B9C" w:rsidRPr="00567F4D" w:rsidRDefault="00673BA9" w:rsidP="001E7B9C">
      <w:pPr>
        <w:rPr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="00D27C12" w:rsidRPr="00567F4D">
        <w:rPr>
          <w:rFonts w:hint="eastAsia"/>
          <w:color w:val="000000" w:themeColor="text1"/>
          <w:sz w:val="24"/>
          <w:szCs w:val="24"/>
        </w:rPr>
        <w:t>丛书的著</w:t>
      </w:r>
      <w:r w:rsidRPr="00567F4D">
        <w:rPr>
          <w:rFonts w:hint="eastAsia"/>
          <w:color w:val="000000" w:themeColor="text1"/>
          <w:sz w:val="24"/>
          <w:szCs w:val="24"/>
        </w:rPr>
        <w:t>录：</w:t>
      </w:r>
    </w:p>
    <w:p w:rsidR="001E7B9C" w:rsidRPr="00567F4D" w:rsidRDefault="00673BA9" w:rsidP="001E7B9C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例：清同治光绪间传忠书局刻本</w:t>
      </w:r>
      <w:r w:rsidRPr="00567F4D">
        <w:rPr>
          <w:color w:val="000000" w:themeColor="text1"/>
          <w:sz w:val="24"/>
          <w:szCs w:val="24"/>
        </w:rPr>
        <w:t>(</w:t>
      </w:r>
      <w:r w:rsidRPr="00567F4D">
        <w:rPr>
          <w:rFonts w:hint="eastAsia"/>
          <w:color w:val="000000" w:themeColor="text1"/>
          <w:sz w:val="24"/>
          <w:szCs w:val="24"/>
        </w:rPr>
        <w:t>可带“间”字</w:t>
      </w:r>
      <w:r w:rsidRPr="00567F4D">
        <w:rPr>
          <w:color w:val="000000" w:themeColor="text1"/>
          <w:sz w:val="24"/>
          <w:szCs w:val="24"/>
        </w:rPr>
        <w:t>)</w:t>
      </w:r>
    </w:p>
    <w:p w:rsidR="001E7B9C" w:rsidRPr="00567F4D" w:rsidRDefault="00673BA9" w:rsidP="001E7B9C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例：清光绪吴县朱氏刻十四年（</w:t>
      </w:r>
      <w:r w:rsidRPr="00567F4D">
        <w:rPr>
          <w:color w:val="000000" w:themeColor="text1"/>
          <w:sz w:val="24"/>
          <w:szCs w:val="24"/>
        </w:rPr>
        <w:t>1888</w:t>
      </w:r>
      <w:r w:rsidRPr="00567F4D">
        <w:rPr>
          <w:rFonts w:hint="eastAsia"/>
          <w:color w:val="000000" w:themeColor="text1"/>
          <w:sz w:val="24"/>
          <w:szCs w:val="24"/>
        </w:rPr>
        <w:t>）</w:t>
      </w:r>
      <w:proofErr w:type="gramStart"/>
      <w:r w:rsidRPr="00567F4D">
        <w:rPr>
          <w:rFonts w:hint="eastAsia"/>
          <w:color w:val="000000" w:themeColor="text1"/>
          <w:sz w:val="24"/>
          <w:szCs w:val="24"/>
        </w:rPr>
        <w:t>彚</w:t>
      </w:r>
      <w:proofErr w:type="gramEnd"/>
      <w:r w:rsidRPr="00567F4D">
        <w:rPr>
          <w:rFonts w:hint="eastAsia"/>
          <w:color w:val="000000" w:themeColor="text1"/>
          <w:sz w:val="24"/>
          <w:szCs w:val="24"/>
        </w:rPr>
        <w:t>印本</w:t>
      </w:r>
    </w:p>
    <w:p w:rsidR="003163C3" w:rsidRPr="00567F4D" w:rsidRDefault="003163C3" w:rsidP="00C51306">
      <w:pPr>
        <w:rPr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Pr="00567F4D">
        <w:rPr>
          <w:rFonts w:hint="eastAsia"/>
          <w:sz w:val="24"/>
          <w:szCs w:val="24"/>
        </w:rPr>
        <w:t>丛书之出版年代确有依据者，著录</w:t>
      </w:r>
      <w:proofErr w:type="gramStart"/>
      <w:r w:rsidRPr="00567F4D">
        <w:rPr>
          <w:rFonts w:hint="eastAsia"/>
          <w:sz w:val="24"/>
          <w:szCs w:val="24"/>
        </w:rPr>
        <w:t>方法同单刻本</w:t>
      </w:r>
      <w:proofErr w:type="gramEnd"/>
      <w:r w:rsidRPr="00567F4D">
        <w:rPr>
          <w:rFonts w:hint="eastAsia"/>
          <w:sz w:val="24"/>
          <w:szCs w:val="24"/>
        </w:rPr>
        <w:t>。</w:t>
      </w:r>
    </w:p>
    <w:p w:rsidR="003163C3" w:rsidRPr="00567F4D" w:rsidRDefault="003163C3" w:rsidP="00C51306">
      <w:pPr>
        <w:rPr>
          <w:rFonts w:ascii="宋体" w:eastAsia="宋体" w:cs="宋体"/>
          <w:sz w:val="24"/>
          <w:szCs w:val="24"/>
        </w:rPr>
      </w:pPr>
      <w:r w:rsidRPr="00567F4D">
        <w:rPr>
          <w:rFonts w:hint="eastAsia"/>
          <w:sz w:val="24"/>
          <w:szCs w:val="24"/>
        </w:rPr>
        <w:t>例：</w:t>
      </w:r>
      <w:r w:rsidRPr="00567F4D">
        <w:rPr>
          <w:sz w:val="24"/>
          <w:szCs w:val="24"/>
        </w:rPr>
        <w:t xml:space="preserve"> </w:t>
      </w:r>
      <w:proofErr w:type="gramStart"/>
      <w:r w:rsidR="00CB5797" w:rsidRPr="00567F4D">
        <w:rPr>
          <w:rFonts w:ascii="宋体" w:eastAsia="宋体" w:cs="宋体" w:hint="eastAsia"/>
          <w:sz w:val="24"/>
          <w:szCs w:val="24"/>
        </w:rPr>
        <w:t>奇晋斋</w:t>
      </w:r>
      <w:proofErr w:type="gramEnd"/>
      <w:r w:rsidR="00CB5797" w:rsidRPr="00567F4D">
        <w:rPr>
          <w:rFonts w:ascii="宋体" w:eastAsia="宋体" w:cs="宋体" w:hint="eastAsia"/>
          <w:sz w:val="24"/>
          <w:szCs w:val="24"/>
        </w:rPr>
        <w:t>丛书十六种</w:t>
      </w:r>
      <w:r w:rsidR="00CB5797" w:rsidRPr="00567F4D">
        <w:rPr>
          <w:rFonts w:ascii="宋体" w:eastAsia="宋体" w:cs="宋体"/>
          <w:sz w:val="24"/>
          <w:szCs w:val="24"/>
        </w:rPr>
        <w:t xml:space="preserve"> </w:t>
      </w:r>
      <w:r w:rsidR="00CB5797" w:rsidRPr="00567F4D">
        <w:rPr>
          <w:rFonts w:ascii="宋体" w:eastAsia="宋体" w:cs="宋体" w:hint="eastAsia"/>
          <w:sz w:val="24"/>
          <w:szCs w:val="24"/>
        </w:rPr>
        <w:t>（清）陆烜编</w:t>
      </w:r>
      <w:r w:rsidRPr="00567F4D">
        <w:rPr>
          <w:rFonts w:ascii="宋体" w:eastAsia="宋体" w:cs="宋体"/>
          <w:sz w:val="24"/>
          <w:szCs w:val="24"/>
        </w:rPr>
        <w:t xml:space="preserve"> </w:t>
      </w:r>
    </w:p>
    <w:p w:rsidR="003163C3" w:rsidRPr="00567F4D" w:rsidRDefault="00CB5797" w:rsidP="00567F4D">
      <w:pPr>
        <w:ind w:firstLineChars="250" w:firstLine="600"/>
        <w:rPr>
          <w:sz w:val="24"/>
          <w:szCs w:val="24"/>
        </w:rPr>
      </w:pPr>
      <w:r w:rsidRPr="00567F4D">
        <w:rPr>
          <w:rFonts w:ascii="宋体" w:eastAsia="宋体" w:cs="宋体" w:hint="eastAsia"/>
          <w:sz w:val="24"/>
          <w:szCs w:val="24"/>
        </w:rPr>
        <w:t>清乾隆三十四年（</w:t>
      </w:r>
      <w:r w:rsidRPr="00567F4D">
        <w:rPr>
          <w:rFonts w:ascii="宋体" w:eastAsia="宋体" w:cs="宋体"/>
          <w:sz w:val="24"/>
          <w:szCs w:val="24"/>
        </w:rPr>
        <w:t>1769</w:t>
      </w:r>
      <w:r w:rsidRPr="00567F4D">
        <w:rPr>
          <w:rFonts w:ascii="宋体" w:eastAsia="宋体" w:cs="宋体" w:hint="eastAsia"/>
          <w:sz w:val="24"/>
          <w:szCs w:val="24"/>
        </w:rPr>
        <w:t>）陆</w:t>
      </w:r>
      <w:proofErr w:type="gramStart"/>
      <w:r w:rsidRPr="00567F4D">
        <w:rPr>
          <w:rFonts w:ascii="宋体" w:eastAsia="宋体" w:cs="宋体" w:hint="eastAsia"/>
          <w:sz w:val="24"/>
          <w:szCs w:val="24"/>
        </w:rPr>
        <w:t>烜奇晋斋</w:t>
      </w:r>
      <w:proofErr w:type="gramEnd"/>
      <w:r w:rsidRPr="00567F4D">
        <w:rPr>
          <w:rFonts w:ascii="宋体" w:eastAsia="宋体" w:cs="宋体" w:hint="eastAsia"/>
          <w:sz w:val="24"/>
          <w:szCs w:val="24"/>
        </w:rPr>
        <w:t>刻本</w:t>
      </w:r>
      <w:r w:rsidR="003163C3" w:rsidRPr="00567F4D">
        <w:rPr>
          <w:rFonts w:ascii="宋体" w:eastAsia="宋体" w:cs="宋体"/>
          <w:sz w:val="24"/>
          <w:szCs w:val="24"/>
        </w:rPr>
        <w:t xml:space="preserve"> </w:t>
      </w:r>
    </w:p>
    <w:p w:rsidR="003163C3" w:rsidRPr="00567F4D" w:rsidRDefault="003163C3" w:rsidP="00C51306">
      <w:pPr>
        <w:rPr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Pr="00567F4D">
        <w:rPr>
          <w:rFonts w:hint="eastAsia"/>
          <w:sz w:val="24"/>
          <w:szCs w:val="24"/>
        </w:rPr>
        <w:t>丛书经修补续刻者，应将</w:t>
      </w:r>
      <w:proofErr w:type="gramStart"/>
      <w:r w:rsidRPr="00567F4D">
        <w:rPr>
          <w:rFonts w:hint="eastAsia"/>
          <w:sz w:val="24"/>
          <w:szCs w:val="24"/>
        </w:rPr>
        <w:t>原刻及续刻</w:t>
      </w:r>
      <w:proofErr w:type="gramEnd"/>
      <w:r w:rsidRPr="00567F4D">
        <w:rPr>
          <w:rFonts w:hint="eastAsia"/>
          <w:sz w:val="24"/>
          <w:szCs w:val="24"/>
        </w:rPr>
        <w:t>年代一并著录。</w:t>
      </w:r>
    </w:p>
    <w:p w:rsidR="003163C3" w:rsidRPr="00567F4D" w:rsidRDefault="003163C3" w:rsidP="00C51306">
      <w:pPr>
        <w:rPr>
          <w:rFonts w:ascii="宋体" w:eastAsia="宋体" w:cs="宋体"/>
          <w:sz w:val="24"/>
          <w:szCs w:val="24"/>
        </w:rPr>
      </w:pPr>
      <w:r w:rsidRPr="00567F4D">
        <w:rPr>
          <w:rFonts w:hint="eastAsia"/>
          <w:sz w:val="24"/>
          <w:szCs w:val="24"/>
        </w:rPr>
        <w:t>例：</w:t>
      </w:r>
      <w:r w:rsidR="00CB5797" w:rsidRPr="00567F4D">
        <w:rPr>
          <w:sz w:val="24"/>
          <w:szCs w:val="24"/>
        </w:rPr>
        <w:t xml:space="preserve"> </w:t>
      </w:r>
      <w:proofErr w:type="gramStart"/>
      <w:r w:rsidR="00CB5797" w:rsidRPr="00567F4D">
        <w:rPr>
          <w:rFonts w:ascii="宋体" w:eastAsia="宋体" w:cs="宋体" w:hint="eastAsia"/>
          <w:sz w:val="24"/>
          <w:szCs w:val="24"/>
        </w:rPr>
        <w:t>稗</w:t>
      </w:r>
      <w:proofErr w:type="gramEnd"/>
      <w:r w:rsidR="00CB5797" w:rsidRPr="00567F4D">
        <w:rPr>
          <w:rFonts w:ascii="宋体" w:eastAsia="宋体" w:cs="宋体" w:hint="eastAsia"/>
          <w:sz w:val="24"/>
          <w:szCs w:val="24"/>
        </w:rPr>
        <w:t>海四十八种续二十二种</w:t>
      </w:r>
      <w:r w:rsidR="00CB5797" w:rsidRPr="00567F4D">
        <w:rPr>
          <w:rFonts w:ascii="宋体" w:eastAsia="宋体" w:cs="宋体"/>
          <w:sz w:val="24"/>
          <w:szCs w:val="24"/>
        </w:rPr>
        <w:t xml:space="preserve"> </w:t>
      </w:r>
      <w:r w:rsidR="00CB5797" w:rsidRPr="00567F4D">
        <w:rPr>
          <w:rFonts w:ascii="宋体" w:eastAsia="宋体" w:cs="宋体" w:hint="eastAsia"/>
          <w:sz w:val="24"/>
          <w:szCs w:val="24"/>
        </w:rPr>
        <w:t>（明）商浚编</w:t>
      </w:r>
      <w:r w:rsidRPr="00567F4D">
        <w:rPr>
          <w:rFonts w:ascii="宋体" w:eastAsia="宋体" w:cs="宋体"/>
          <w:sz w:val="24"/>
          <w:szCs w:val="24"/>
        </w:rPr>
        <w:t xml:space="preserve"> </w:t>
      </w:r>
    </w:p>
    <w:p w:rsidR="003163C3" w:rsidRPr="00567F4D" w:rsidRDefault="00CB5797" w:rsidP="00567F4D">
      <w:pPr>
        <w:ind w:firstLineChars="250" w:firstLine="600"/>
        <w:rPr>
          <w:color w:val="FF0000"/>
          <w:sz w:val="24"/>
          <w:szCs w:val="24"/>
        </w:rPr>
      </w:pPr>
      <w:r w:rsidRPr="00567F4D">
        <w:rPr>
          <w:rFonts w:ascii="宋体" w:eastAsia="宋体" w:cs="宋体" w:hint="eastAsia"/>
          <w:sz w:val="24"/>
          <w:szCs w:val="24"/>
        </w:rPr>
        <w:t>明万历商浚刻清康熙</w:t>
      </w:r>
      <w:proofErr w:type="gramStart"/>
      <w:r w:rsidRPr="00567F4D">
        <w:rPr>
          <w:rFonts w:ascii="宋体" w:eastAsia="宋体" w:cs="宋体" w:hint="eastAsia"/>
          <w:sz w:val="24"/>
          <w:szCs w:val="24"/>
        </w:rPr>
        <w:t>振鹭堂</w:t>
      </w:r>
      <w:proofErr w:type="gramEnd"/>
      <w:r w:rsidRPr="00567F4D">
        <w:rPr>
          <w:rFonts w:ascii="宋体" w:eastAsia="宋体" w:cs="宋体" w:hint="eastAsia"/>
          <w:sz w:val="24"/>
          <w:szCs w:val="24"/>
        </w:rPr>
        <w:t>重编补刻本</w:t>
      </w:r>
    </w:p>
    <w:p w:rsidR="00E85404" w:rsidRPr="00567F4D" w:rsidRDefault="00E85404" w:rsidP="00C51306">
      <w:pPr>
        <w:rPr>
          <w:color w:val="FF0000"/>
          <w:sz w:val="24"/>
          <w:szCs w:val="24"/>
        </w:rPr>
      </w:pPr>
    </w:p>
    <w:p w:rsidR="00C51306" w:rsidRPr="00567F4D" w:rsidRDefault="00673BA9" w:rsidP="00C51306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FF0000"/>
          <w:sz w:val="24"/>
          <w:szCs w:val="24"/>
        </w:rPr>
        <w:t>版本（带补配）</w:t>
      </w:r>
      <w:r w:rsidRPr="00567F4D">
        <w:rPr>
          <w:rFonts w:hint="eastAsia"/>
          <w:color w:val="000000" w:themeColor="text1"/>
          <w:sz w:val="24"/>
          <w:szCs w:val="24"/>
        </w:rPr>
        <w:t>（用汉字）</w:t>
      </w:r>
    </w:p>
    <w:p w:rsidR="00E15BC1" w:rsidRPr="00567F4D" w:rsidRDefault="00673BA9" w:rsidP="00567F4D">
      <w:pPr>
        <w:ind w:left="480" w:hangingChars="200" w:hanging="480"/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例：清嘉庆十四年（</w:t>
      </w:r>
      <w:r w:rsidRPr="00567F4D">
        <w:rPr>
          <w:color w:val="000000" w:themeColor="text1"/>
          <w:sz w:val="24"/>
          <w:szCs w:val="24"/>
        </w:rPr>
        <w:t>1804</w:t>
      </w:r>
      <w:r w:rsidRPr="00567F4D">
        <w:rPr>
          <w:rFonts w:hint="eastAsia"/>
          <w:color w:val="000000" w:themeColor="text1"/>
          <w:sz w:val="24"/>
          <w:szCs w:val="24"/>
        </w:rPr>
        <w:t>）</w:t>
      </w:r>
      <w:proofErr w:type="gramStart"/>
      <w:r w:rsidRPr="00567F4D">
        <w:rPr>
          <w:rFonts w:hint="eastAsia"/>
          <w:color w:val="000000" w:themeColor="text1"/>
          <w:sz w:val="24"/>
          <w:szCs w:val="24"/>
        </w:rPr>
        <w:t>符永培刻本</w:t>
      </w:r>
      <w:proofErr w:type="gramEnd"/>
      <w:r w:rsidRPr="00567F4D">
        <w:rPr>
          <w:color w:val="000000" w:themeColor="text1"/>
          <w:sz w:val="24"/>
          <w:szCs w:val="24"/>
        </w:rPr>
        <w:t xml:space="preserve"> (</w:t>
      </w:r>
      <w:r w:rsidRPr="00567F4D">
        <w:rPr>
          <w:rFonts w:hint="eastAsia"/>
          <w:color w:val="000000" w:themeColor="text1"/>
          <w:sz w:val="24"/>
          <w:szCs w:val="24"/>
        </w:rPr>
        <w:t>卷</w:t>
      </w:r>
      <w:proofErr w:type="gramStart"/>
      <w:r w:rsidRPr="00567F4D">
        <w:rPr>
          <w:rFonts w:hint="eastAsia"/>
          <w:color w:val="000000" w:themeColor="text1"/>
          <w:sz w:val="24"/>
          <w:szCs w:val="24"/>
        </w:rPr>
        <w:t>一至二配清刻本</w:t>
      </w:r>
      <w:proofErr w:type="gramEnd"/>
      <w:r w:rsidRPr="00567F4D">
        <w:rPr>
          <w:color w:val="000000" w:themeColor="text1"/>
          <w:sz w:val="24"/>
          <w:szCs w:val="24"/>
        </w:rPr>
        <w:t>)</w:t>
      </w:r>
    </w:p>
    <w:p w:rsidR="0049381F" w:rsidRPr="00567F4D" w:rsidRDefault="0049381F" w:rsidP="002D422F">
      <w:pPr>
        <w:rPr>
          <w:b/>
          <w:color w:val="000000" w:themeColor="text1"/>
          <w:sz w:val="24"/>
          <w:szCs w:val="24"/>
        </w:rPr>
      </w:pPr>
    </w:p>
    <w:p w:rsidR="002D422F" w:rsidRPr="00567F4D" w:rsidRDefault="00673BA9" w:rsidP="002D422F">
      <w:pPr>
        <w:rPr>
          <w:color w:val="000000" w:themeColor="text1"/>
          <w:sz w:val="24"/>
          <w:szCs w:val="24"/>
        </w:rPr>
      </w:pPr>
      <w:r w:rsidRPr="00567F4D">
        <w:rPr>
          <w:b/>
          <w:color w:val="FF0000"/>
          <w:sz w:val="24"/>
          <w:szCs w:val="24"/>
        </w:rPr>
        <w:t>6</w:t>
      </w:r>
      <w:r w:rsidRPr="00567F4D">
        <w:rPr>
          <w:rFonts w:hint="eastAsia"/>
          <w:b/>
          <w:color w:val="FF0000"/>
          <w:sz w:val="24"/>
          <w:szCs w:val="24"/>
        </w:rPr>
        <w:t>、册数：</w:t>
      </w:r>
      <w:r w:rsidRPr="00567F4D">
        <w:rPr>
          <w:rFonts w:hint="eastAsia"/>
          <w:color w:val="000000" w:themeColor="text1"/>
          <w:sz w:val="24"/>
          <w:szCs w:val="24"/>
        </w:rPr>
        <w:t>册数应如实填写。</w:t>
      </w:r>
    </w:p>
    <w:p w:rsidR="0049381F" w:rsidRPr="00567F4D" w:rsidRDefault="0049381F">
      <w:pPr>
        <w:rPr>
          <w:b/>
          <w:color w:val="000000" w:themeColor="text1"/>
          <w:sz w:val="24"/>
          <w:szCs w:val="24"/>
        </w:rPr>
      </w:pPr>
    </w:p>
    <w:p w:rsidR="005C2272" w:rsidRPr="00567F4D" w:rsidRDefault="00673BA9">
      <w:pPr>
        <w:rPr>
          <w:b/>
          <w:color w:val="FF0000"/>
          <w:sz w:val="24"/>
          <w:szCs w:val="24"/>
        </w:rPr>
      </w:pPr>
      <w:r w:rsidRPr="00567F4D">
        <w:rPr>
          <w:b/>
          <w:color w:val="FF0000"/>
          <w:sz w:val="24"/>
          <w:szCs w:val="24"/>
        </w:rPr>
        <w:t>7</w:t>
      </w:r>
      <w:r w:rsidRPr="00567F4D">
        <w:rPr>
          <w:rFonts w:hint="eastAsia"/>
          <w:b/>
          <w:color w:val="FF0000"/>
          <w:sz w:val="24"/>
          <w:szCs w:val="24"/>
        </w:rPr>
        <w:t>、存卷：</w:t>
      </w:r>
    </w:p>
    <w:p w:rsidR="00B06493" w:rsidRPr="00567F4D" w:rsidRDefault="00673BA9">
      <w:pPr>
        <w:rPr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Pr="00567F4D">
        <w:rPr>
          <w:rFonts w:hint="eastAsia"/>
          <w:color w:val="000000" w:themeColor="text1"/>
          <w:sz w:val="24"/>
          <w:szCs w:val="24"/>
        </w:rPr>
        <w:t>卷数完整的，在</w:t>
      </w:r>
      <w:r w:rsidRPr="00567F4D">
        <w:rPr>
          <w:color w:val="000000" w:themeColor="text1"/>
          <w:sz w:val="24"/>
          <w:szCs w:val="24"/>
        </w:rPr>
        <w:t>(</w:t>
      </w:r>
      <w:r w:rsidRPr="00567F4D">
        <w:rPr>
          <w:rFonts w:hint="eastAsia"/>
          <w:color w:val="000000" w:themeColor="text1"/>
          <w:sz w:val="24"/>
          <w:szCs w:val="24"/>
        </w:rPr>
        <w:t>国家中心表格</w:t>
      </w:r>
      <w:r w:rsidRPr="00567F4D">
        <w:rPr>
          <w:color w:val="000000" w:themeColor="text1"/>
          <w:sz w:val="24"/>
          <w:szCs w:val="24"/>
        </w:rPr>
        <w:t>)</w:t>
      </w:r>
      <w:proofErr w:type="gramStart"/>
      <w:r w:rsidRPr="00567F4D">
        <w:rPr>
          <w:rFonts w:hint="eastAsia"/>
          <w:color w:val="000000" w:themeColor="text1"/>
          <w:sz w:val="24"/>
          <w:szCs w:val="24"/>
        </w:rPr>
        <w:t>存卷项中</w:t>
      </w:r>
      <w:proofErr w:type="gramEnd"/>
      <w:r w:rsidRPr="00567F4D">
        <w:rPr>
          <w:rFonts w:hint="eastAsia"/>
          <w:color w:val="000000" w:themeColor="text1"/>
          <w:sz w:val="24"/>
          <w:szCs w:val="24"/>
        </w:rPr>
        <w:t>去掉“存×卷”。</w:t>
      </w:r>
    </w:p>
    <w:p w:rsidR="004D3C64" w:rsidRPr="00567F4D" w:rsidRDefault="00673BA9">
      <w:pPr>
        <w:rPr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="00594CCA" w:rsidRPr="00567F4D">
        <w:rPr>
          <w:rFonts w:hint="eastAsia"/>
          <w:color w:val="000000" w:themeColor="text1"/>
          <w:sz w:val="24"/>
          <w:szCs w:val="24"/>
        </w:rPr>
        <w:t>正文所存卷数不足，书名</w:t>
      </w:r>
      <w:proofErr w:type="gramStart"/>
      <w:r w:rsidR="00594CCA" w:rsidRPr="00567F4D">
        <w:rPr>
          <w:rFonts w:hint="eastAsia"/>
          <w:color w:val="000000" w:themeColor="text1"/>
          <w:sz w:val="24"/>
          <w:szCs w:val="24"/>
        </w:rPr>
        <w:t>项仍著</w:t>
      </w:r>
      <w:r w:rsidR="00834DE6" w:rsidRPr="00567F4D">
        <w:rPr>
          <w:rFonts w:hint="eastAsia"/>
          <w:color w:val="000000" w:themeColor="text1"/>
          <w:sz w:val="24"/>
          <w:szCs w:val="24"/>
        </w:rPr>
        <w:t>录</w:t>
      </w:r>
      <w:proofErr w:type="gramEnd"/>
      <w:r w:rsidR="00834DE6" w:rsidRPr="00567F4D">
        <w:rPr>
          <w:rFonts w:hint="eastAsia"/>
          <w:color w:val="000000" w:themeColor="text1"/>
          <w:sz w:val="24"/>
          <w:szCs w:val="24"/>
        </w:rPr>
        <w:t>原有卷数，</w:t>
      </w:r>
      <w:r w:rsidRPr="00567F4D">
        <w:rPr>
          <w:rFonts w:hint="eastAsia"/>
          <w:color w:val="000000" w:themeColor="text1"/>
          <w:sz w:val="24"/>
          <w:szCs w:val="24"/>
        </w:rPr>
        <w:t>在</w:t>
      </w:r>
      <w:r w:rsidRPr="00567F4D">
        <w:rPr>
          <w:color w:val="000000" w:themeColor="text1"/>
          <w:sz w:val="24"/>
          <w:szCs w:val="24"/>
        </w:rPr>
        <w:t>(</w:t>
      </w:r>
      <w:r w:rsidRPr="00567F4D">
        <w:rPr>
          <w:rFonts w:hint="eastAsia"/>
          <w:color w:val="000000" w:themeColor="text1"/>
          <w:sz w:val="24"/>
          <w:szCs w:val="24"/>
        </w:rPr>
        <w:t>国家中心表格</w:t>
      </w:r>
      <w:r w:rsidRPr="00567F4D">
        <w:rPr>
          <w:color w:val="000000" w:themeColor="text1"/>
          <w:sz w:val="24"/>
          <w:szCs w:val="24"/>
        </w:rPr>
        <w:t>)</w:t>
      </w:r>
      <w:proofErr w:type="gramStart"/>
      <w:r w:rsidR="005178F1" w:rsidRPr="00567F4D">
        <w:rPr>
          <w:rFonts w:hint="eastAsia"/>
          <w:color w:val="000000" w:themeColor="text1"/>
          <w:sz w:val="24"/>
          <w:szCs w:val="24"/>
        </w:rPr>
        <w:t>存卷项中</w:t>
      </w:r>
      <w:proofErr w:type="gramEnd"/>
      <w:r w:rsidR="005178F1" w:rsidRPr="00567F4D">
        <w:rPr>
          <w:rFonts w:hint="eastAsia"/>
          <w:color w:val="000000" w:themeColor="text1"/>
          <w:sz w:val="24"/>
          <w:szCs w:val="24"/>
        </w:rPr>
        <w:t>说明实存或实缺之卷数及卷次。著</w:t>
      </w:r>
      <w:r w:rsidRPr="00567F4D">
        <w:rPr>
          <w:rFonts w:hint="eastAsia"/>
          <w:color w:val="000000" w:themeColor="text1"/>
          <w:sz w:val="24"/>
          <w:szCs w:val="24"/>
        </w:rPr>
        <w:t>录格式：不能有书名号，不出现“正文×至×”，不需要加“卷”字。</w:t>
      </w:r>
    </w:p>
    <w:p w:rsidR="007D72B5" w:rsidRPr="00567F4D" w:rsidRDefault="00673BA9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</w:t>
      </w:r>
      <w:r w:rsidR="00B12828" w:rsidRPr="00567F4D">
        <w:rPr>
          <w:rFonts w:hint="eastAsia"/>
          <w:color w:val="000000" w:themeColor="text1"/>
          <w:sz w:val="24"/>
          <w:szCs w:val="24"/>
        </w:rPr>
        <w:t>松陵集十二卷</w:t>
      </w:r>
      <w:r w:rsidR="00B12828" w:rsidRPr="00567F4D">
        <w:rPr>
          <w:rFonts w:hint="eastAsia"/>
          <w:color w:val="000000" w:themeColor="text1"/>
          <w:sz w:val="24"/>
          <w:szCs w:val="24"/>
        </w:rPr>
        <w:t xml:space="preserve"> </w:t>
      </w:r>
      <w:r w:rsidRPr="00567F4D">
        <w:rPr>
          <w:rFonts w:hint="eastAsia"/>
          <w:color w:val="000000" w:themeColor="text1"/>
          <w:sz w:val="24"/>
          <w:szCs w:val="24"/>
        </w:rPr>
        <w:t>存</w:t>
      </w:r>
      <w:r w:rsidRPr="00567F4D">
        <w:rPr>
          <w:color w:val="000000" w:themeColor="text1"/>
          <w:sz w:val="24"/>
          <w:szCs w:val="24"/>
        </w:rPr>
        <w:t>7</w:t>
      </w:r>
      <w:r w:rsidRPr="00567F4D">
        <w:rPr>
          <w:rFonts w:hint="eastAsia"/>
          <w:color w:val="000000" w:themeColor="text1"/>
          <w:sz w:val="24"/>
          <w:szCs w:val="24"/>
        </w:rPr>
        <w:t>卷（文集卷</w:t>
      </w:r>
      <w:r w:rsidRPr="00567F4D">
        <w:rPr>
          <w:color w:val="000000" w:themeColor="text1"/>
          <w:sz w:val="24"/>
          <w:szCs w:val="24"/>
        </w:rPr>
        <w:t>2-5</w:t>
      </w:r>
      <w:r w:rsidRPr="00567F4D">
        <w:rPr>
          <w:rFonts w:hint="eastAsia"/>
          <w:color w:val="000000" w:themeColor="text1"/>
          <w:sz w:val="24"/>
          <w:szCs w:val="24"/>
        </w:rPr>
        <w:t>、</w:t>
      </w:r>
      <w:r w:rsidRPr="00567F4D">
        <w:rPr>
          <w:color w:val="000000" w:themeColor="text1"/>
          <w:sz w:val="24"/>
          <w:szCs w:val="24"/>
        </w:rPr>
        <w:t>8-10</w:t>
      </w:r>
      <w:r w:rsidRPr="00567F4D">
        <w:rPr>
          <w:rFonts w:hint="eastAsia"/>
          <w:color w:val="000000" w:themeColor="text1"/>
          <w:sz w:val="24"/>
          <w:szCs w:val="24"/>
        </w:rPr>
        <w:t>），应改为存</w:t>
      </w:r>
      <w:r w:rsidRPr="00567F4D">
        <w:rPr>
          <w:color w:val="000000" w:themeColor="text1"/>
          <w:sz w:val="24"/>
          <w:szCs w:val="24"/>
        </w:rPr>
        <w:t>7</w:t>
      </w:r>
      <w:r w:rsidRPr="00567F4D">
        <w:rPr>
          <w:rFonts w:hint="eastAsia"/>
          <w:color w:val="000000" w:themeColor="text1"/>
          <w:sz w:val="24"/>
          <w:szCs w:val="24"/>
        </w:rPr>
        <w:t>卷（文集</w:t>
      </w:r>
      <w:r w:rsidRPr="00567F4D">
        <w:rPr>
          <w:color w:val="000000" w:themeColor="text1"/>
          <w:sz w:val="24"/>
          <w:szCs w:val="24"/>
        </w:rPr>
        <w:t>2-5</w:t>
      </w:r>
      <w:r w:rsidRPr="00567F4D">
        <w:rPr>
          <w:rFonts w:hint="eastAsia"/>
          <w:color w:val="000000" w:themeColor="text1"/>
          <w:sz w:val="24"/>
          <w:szCs w:val="24"/>
        </w:rPr>
        <w:t>、</w:t>
      </w:r>
      <w:r w:rsidRPr="00567F4D">
        <w:rPr>
          <w:color w:val="000000" w:themeColor="text1"/>
          <w:sz w:val="24"/>
          <w:szCs w:val="24"/>
        </w:rPr>
        <w:t>8-10</w:t>
      </w:r>
      <w:r w:rsidRPr="00567F4D">
        <w:rPr>
          <w:rFonts w:hint="eastAsia"/>
          <w:color w:val="000000" w:themeColor="text1"/>
          <w:sz w:val="24"/>
          <w:szCs w:val="24"/>
        </w:rPr>
        <w:t>）</w:t>
      </w:r>
    </w:p>
    <w:p w:rsidR="00CD3375" w:rsidRPr="00567F4D" w:rsidRDefault="00673BA9" w:rsidP="00CD3375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</w:t>
      </w:r>
      <w:r w:rsidRPr="00567F4D">
        <w:rPr>
          <w:rFonts w:ascii="宋体" w:eastAsia="宋体" w:cs="宋体" w:hint="eastAsia"/>
          <w:color w:val="000000" w:themeColor="text1"/>
          <w:sz w:val="24"/>
          <w:szCs w:val="24"/>
        </w:rPr>
        <w:t>兵部则例□□卷</w:t>
      </w:r>
      <w:r w:rsidRPr="00567F4D">
        <w:rPr>
          <w:rFonts w:ascii="宋体" w:eastAsia="宋体" w:cs="宋体"/>
          <w:color w:val="000000" w:themeColor="text1"/>
          <w:sz w:val="24"/>
          <w:szCs w:val="24"/>
        </w:rPr>
        <w:t xml:space="preserve"> </w:t>
      </w:r>
      <w:r w:rsidRPr="00567F4D">
        <w:rPr>
          <w:rFonts w:ascii="宋体" w:eastAsia="宋体" w:cs="宋体" w:hint="eastAsia"/>
          <w:color w:val="000000" w:themeColor="text1"/>
          <w:sz w:val="24"/>
          <w:szCs w:val="24"/>
        </w:rPr>
        <w:t>清乾隆内府抄本</w:t>
      </w:r>
      <w:r w:rsidRPr="00567F4D">
        <w:rPr>
          <w:rFonts w:ascii="宋体" w:eastAsia="宋体" w:cs="宋体"/>
          <w:color w:val="000000" w:themeColor="text1"/>
          <w:sz w:val="24"/>
          <w:szCs w:val="24"/>
        </w:rPr>
        <w:t xml:space="preserve"> </w:t>
      </w:r>
      <w:r w:rsidRPr="00567F4D">
        <w:rPr>
          <w:rFonts w:ascii="宋体" w:eastAsia="宋体" w:cs="宋体" w:hint="eastAsia"/>
          <w:color w:val="000000" w:themeColor="text1"/>
          <w:sz w:val="24"/>
          <w:szCs w:val="24"/>
        </w:rPr>
        <w:t>存</w:t>
      </w:r>
      <w:r w:rsidRPr="00567F4D">
        <w:rPr>
          <w:rFonts w:ascii="宋体" w:eastAsia="宋体" w:cs="宋体"/>
          <w:color w:val="000000" w:themeColor="text1"/>
          <w:sz w:val="24"/>
          <w:szCs w:val="24"/>
        </w:rPr>
        <w:t>39</w:t>
      </w:r>
      <w:r w:rsidRPr="00567F4D">
        <w:rPr>
          <w:rFonts w:ascii="宋体" w:eastAsia="宋体" w:cs="宋体" w:hint="eastAsia"/>
          <w:color w:val="000000" w:themeColor="text1"/>
          <w:sz w:val="24"/>
          <w:szCs w:val="24"/>
        </w:rPr>
        <w:t>卷（</w:t>
      </w:r>
      <w:r w:rsidRPr="00567F4D">
        <w:rPr>
          <w:rFonts w:ascii="宋体" w:eastAsia="宋体" w:cs="宋体"/>
          <w:color w:val="000000" w:themeColor="text1"/>
          <w:sz w:val="24"/>
          <w:szCs w:val="24"/>
        </w:rPr>
        <w:t>1-39</w:t>
      </w:r>
      <w:r w:rsidRPr="00567F4D">
        <w:rPr>
          <w:rFonts w:ascii="宋体" w:eastAsia="宋体" w:cs="宋体" w:hint="eastAsia"/>
          <w:color w:val="000000" w:themeColor="text1"/>
          <w:sz w:val="24"/>
          <w:szCs w:val="24"/>
        </w:rPr>
        <w:t>）</w:t>
      </w:r>
    </w:p>
    <w:p w:rsidR="00DE15EC" w:rsidRPr="00567F4D" w:rsidRDefault="00673BA9" w:rsidP="00567F4D">
      <w:pPr>
        <w:ind w:left="480" w:hangingChars="200" w:hanging="480"/>
        <w:rPr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="00DB261C" w:rsidRPr="00567F4D">
        <w:rPr>
          <w:rFonts w:hint="eastAsia"/>
          <w:color w:val="000000" w:themeColor="text1"/>
          <w:sz w:val="24"/>
          <w:szCs w:val="24"/>
        </w:rPr>
        <w:t>存卷首、卷末或附录的，著</w:t>
      </w:r>
      <w:r w:rsidRPr="00567F4D">
        <w:rPr>
          <w:rFonts w:hint="eastAsia"/>
          <w:color w:val="000000" w:themeColor="text1"/>
          <w:sz w:val="24"/>
          <w:szCs w:val="24"/>
        </w:rPr>
        <w:t>录为：存</w:t>
      </w:r>
      <w:r w:rsidRPr="00567F4D">
        <w:rPr>
          <w:color w:val="000000" w:themeColor="text1"/>
          <w:sz w:val="24"/>
          <w:szCs w:val="24"/>
        </w:rPr>
        <w:t>1</w:t>
      </w:r>
      <w:r w:rsidR="005066BF" w:rsidRPr="00567F4D">
        <w:rPr>
          <w:rFonts w:hint="eastAsia"/>
          <w:color w:val="000000" w:themeColor="text1"/>
          <w:sz w:val="24"/>
          <w:szCs w:val="24"/>
        </w:rPr>
        <w:t>卷（卷首或卷末），存卷上或卷下著</w:t>
      </w:r>
      <w:r w:rsidRPr="00567F4D">
        <w:rPr>
          <w:rFonts w:hint="eastAsia"/>
          <w:color w:val="000000" w:themeColor="text1"/>
          <w:sz w:val="24"/>
          <w:szCs w:val="24"/>
        </w:rPr>
        <w:t>录为（上或下）。</w:t>
      </w:r>
    </w:p>
    <w:p w:rsidR="00616419" w:rsidRPr="00567F4D" w:rsidRDefault="00673BA9">
      <w:pPr>
        <w:rPr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="001A1803" w:rsidRPr="00567F4D">
        <w:rPr>
          <w:rFonts w:hint="eastAsia"/>
          <w:color w:val="000000" w:themeColor="text1"/>
          <w:sz w:val="24"/>
          <w:szCs w:val="24"/>
        </w:rPr>
        <w:t>丛书的著</w:t>
      </w:r>
      <w:r w:rsidRPr="00567F4D">
        <w:rPr>
          <w:rFonts w:hint="eastAsia"/>
          <w:color w:val="000000" w:themeColor="text1"/>
          <w:sz w:val="24"/>
          <w:szCs w:val="24"/>
        </w:rPr>
        <w:t>录：</w:t>
      </w:r>
    </w:p>
    <w:p w:rsidR="007D72B5" w:rsidRPr="00567F4D" w:rsidRDefault="009434D1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丛书完整的</w:t>
      </w:r>
      <w:r w:rsidR="00BF7C54" w:rsidRPr="00567F4D">
        <w:rPr>
          <w:rFonts w:hint="eastAsia"/>
          <w:color w:val="000000" w:themeColor="text1"/>
          <w:sz w:val="24"/>
          <w:szCs w:val="24"/>
        </w:rPr>
        <w:t>在</w:t>
      </w:r>
      <w:r w:rsidR="00BF7C54" w:rsidRPr="00567F4D">
        <w:rPr>
          <w:color w:val="000000" w:themeColor="text1"/>
          <w:sz w:val="24"/>
          <w:szCs w:val="24"/>
        </w:rPr>
        <w:t>(</w:t>
      </w:r>
      <w:r w:rsidR="00BF7C54" w:rsidRPr="00567F4D">
        <w:rPr>
          <w:rFonts w:hint="eastAsia"/>
          <w:color w:val="000000" w:themeColor="text1"/>
          <w:sz w:val="24"/>
          <w:szCs w:val="24"/>
        </w:rPr>
        <w:t>国家中心表格</w:t>
      </w:r>
      <w:r w:rsidR="00BF7C54" w:rsidRPr="00567F4D">
        <w:rPr>
          <w:color w:val="000000" w:themeColor="text1"/>
          <w:sz w:val="24"/>
          <w:szCs w:val="24"/>
        </w:rPr>
        <w:t>)</w:t>
      </w:r>
      <w:r w:rsidR="00BF7C54" w:rsidRPr="00567F4D">
        <w:rPr>
          <w:rFonts w:hint="eastAsia"/>
          <w:color w:val="000000" w:themeColor="text1"/>
          <w:sz w:val="24"/>
          <w:szCs w:val="24"/>
        </w:rPr>
        <w:t>題名卷</w:t>
      </w:r>
      <w:proofErr w:type="gramStart"/>
      <w:r w:rsidR="00BF7C54" w:rsidRPr="00567F4D">
        <w:rPr>
          <w:rFonts w:hint="eastAsia"/>
          <w:color w:val="000000" w:themeColor="text1"/>
          <w:sz w:val="24"/>
          <w:szCs w:val="24"/>
        </w:rPr>
        <w:t>數</w:t>
      </w:r>
      <w:proofErr w:type="gramEnd"/>
      <w:r w:rsidR="00BF7C54" w:rsidRPr="00567F4D">
        <w:rPr>
          <w:rFonts w:hint="eastAsia"/>
          <w:color w:val="000000" w:themeColor="text1"/>
          <w:sz w:val="24"/>
          <w:szCs w:val="24"/>
        </w:rPr>
        <w:t>項直接著录题名种数</w:t>
      </w:r>
      <w:r w:rsidR="00673BA9" w:rsidRPr="00567F4D">
        <w:rPr>
          <w:rFonts w:hint="eastAsia"/>
          <w:color w:val="000000" w:themeColor="text1"/>
          <w:sz w:val="24"/>
          <w:szCs w:val="24"/>
        </w:rPr>
        <w:t>；</w:t>
      </w:r>
      <w:r w:rsidR="00BF7C54" w:rsidRPr="00567F4D">
        <w:rPr>
          <w:rFonts w:hint="eastAsia"/>
          <w:color w:val="000000" w:themeColor="text1"/>
          <w:sz w:val="24"/>
          <w:szCs w:val="24"/>
        </w:rPr>
        <w:t>丛书</w:t>
      </w:r>
      <w:r w:rsidR="00673BA9" w:rsidRPr="00567F4D">
        <w:rPr>
          <w:rFonts w:hint="eastAsia"/>
          <w:color w:val="000000" w:themeColor="text1"/>
          <w:sz w:val="24"/>
          <w:szCs w:val="24"/>
        </w:rPr>
        <w:t>残缺的，</w:t>
      </w:r>
      <w:r w:rsidR="00BF7C54" w:rsidRPr="00567F4D">
        <w:rPr>
          <w:rFonts w:hint="eastAsia"/>
          <w:color w:val="000000" w:themeColor="text1"/>
          <w:sz w:val="24"/>
          <w:szCs w:val="24"/>
        </w:rPr>
        <w:t>在</w:t>
      </w:r>
      <w:r w:rsidR="00BF7C54" w:rsidRPr="00567F4D">
        <w:rPr>
          <w:color w:val="000000" w:themeColor="text1"/>
          <w:sz w:val="24"/>
          <w:szCs w:val="24"/>
        </w:rPr>
        <w:t>(</w:t>
      </w:r>
      <w:r w:rsidR="00BF7C54" w:rsidRPr="00567F4D">
        <w:rPr>
          <w:rFonts w:hint="eastAsia"/>
          <w:color w:val="000000" w:themeColor="text1"/>
          <w:sz w:val="24"/>
          <w:szCs w:val="24"/>
        </w:rPr>
        <w:t>国家中心表格</w:t>
      </w:r>
      <w:r w:rsidR="00BF7C54" w:rsidRPr="00567F4D">
        <w:rPr>
          <w:color w:val="000000" w:themeColor="text1"/>
          <w:sz w:val="24"/>
          <w:szCs w:val="24"/>
        </w:rPr>
        <w:t>)</w:t>
      </w:r>
      <w:r w:rsidR="00BF7C54" w:rsidRPr="00567F4D">
        <w:rPr>
          <w:rFonts w:hint="eastAsia"/>
          <w:color w:val="000000" w:themeColor="text1"/>
          <w:sz w:val="24"/>
          <w:szCs w:val="24"/>
        </w:rPr>
        <w:t xml:space="preserve"> </w:t>
      </w:r>
      <w:proofErr w:type="gramStart"/>
      <w:r w:rsidR="00BF7C54" w:rsidRPr="00567F4D">
        <w:rPr>
          <w:rFonts w:hint="eastAsia"/>
          <w:color w:val="000000" w:themeColor="text1"/>
          <w:sz w:val="24"/>
          <w:szCs w:val="24"/>
        </w:rPr>
        <w:t>存卷项</w:t>
      </w:r>
      <w:r w:rsidR="001A1803" w:rsidRPr="00567F4D">
        <w:rPr>
          <w:rFonts w:hint="eastAsia"/>
          <w:color w:val="000000" w:themeColor="text1"/>
          <w:sz w:val="24"/>
          <w:szCs w:val="24"/>
        </w:rPr>
        <w:t>著</w:t>
      </w:r>
      <w:r w:rsidR="00673BA9" w:rsidRPr="00567F4D">
        <w:rPr>
          <w:rFonts w:hint="eastAsia"/>
          <w:color w:val="000000" w:themeColor="text1"/>
          <w:sz w:val="24"/>
          <w:szCs w:val="24"/>
        </w:rPr>
        <w:t>录</w:t>
      </w:r>
      <w:proofErr w:type="gramEnd"/>
      <w:r w:rsidR="00BF7C54" w:rsidRPr="00567F4D">
        <w:rPr>
          <w:rFonts w:hint="eastAsia"/>
          <w:color w:val="000000" w:themeColor="text1"/>
          <w:sz w:val="24"/>
          <w:szCs w:val="24"/>
        </w:rPr>
        <w:t>存×种（或缺×种）</w:t>
      </w:r>
      <w:r w:rsidR="00673BA9" w:rsidRPr="00567F4D">
        <w:rPr>
          <w:rFonts w:hint="eastAsia"/>
          <w:color w:val="000000" w:themeColor="text1"/>
          <w:sz w:val="24"/>
          <w:szCs w:val="24"/>
        </w:rPr>
        <w:t>。</w:t>
      </w:r>
    </w:p>
    <w:p w:rsidR="006E15A7" w:rsidRPr="00567F4D" w:rsidRDefault="00673BA9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例：曾文正公全集十五种（存八种）</w:t>
      </w:r>
    </w:p>
    <w:p w:rsidR="009A1431" w:rsidRPr="00567F4D" w:rsidRDefault="009A1431">
      <w:pPr>
        <w:rPr>
          <w:color w:val="000000" w:themeColor="text1"/>
          <w:sz w:val="24"/>
          <w:szCs w:val="24"/>
        </w:rPr>
      </w:pPr>
    </w:p>
    <w:p w:rsidR="004D6C6A" w:rsidRPr="00567F4D" w:rsidRDefault="00673BA9">
      <w:pPr>
        <w:rPr>
          <w:b/>
          <w:color w:val="FF0000"/>
          <w:sz w:val="24"/>
          <w:szCs w:val="24"/>
        </w:rPr>
      </w:pPr>
      <w:r w:rsidRPr="00567F4D">
        <w:rPr>
          <w:color w:val="FF0000"/>
          <w:sz w:val="24"/>
          <w:szCs w:val="24"/>
        </w:rPr>
        <w:t>8</w:t>
      </w:r>
      <w:r w:rsidRPr="00567F4D">
        <w:rPr>
          <w:rFonts w:hint="eastAsia"/>
          <w:color w:val="FF0000"/>
          <w:sz w:val="24"/>
          <w:szCs w:val="24"/>
        </w:rPr>
        <w:t>、</w:t>
      </w:r>
      <w:r w:rsidRPr="00567F4D">
        <w:rPr>
          <w:rFonts w:hint="eastAsia"/>
          <w:b/>
          <w:color w:val="FF0000"/>
          <w:sz w:val="24"/>
          <w:szCs w:val="24"/>
        </w:rPr>
        <w:t>单位</w:t>
      </w:r>
    </w:p>
    <w:p w:rsidR="004D6C6A" w:rsidRPr="00567F4D" w:rsidRDefault="004D6C6A">
      <w:pPr>
        <w:rPr>
          <w:b/>
          <w:color w:val="000000" w:themeColor="text1"/>
          <w:sz w:val="24"/>
          <w:szCs w:val="24"/>
        </w:rPr>
      </w:pPr>
    </w:p>
    <w:p w:rsidR="00305EF6" w:rsidRPr="00567F4D" w:rsidRDefault="00673BA9" w:rsidP="00305EF6">
      <w:pPr>
        <w:rPr>
          <w:color w:val="000000" w:themeColor="text1"/>
          <w:sz w:val="24"/>
          <w:szCs w:val="24"/>
        </w:rPr>
      </w:pPr>
      <w:r w:rsidRPr="00567F4D">
        <w:rPr>
          <w:rFonts w:ascii="宋体" w:eastAsia="宋体" w:hAnsi="宋体" w:hint="eastAsia"/>
          <w:color w:val="000000" w:themeColor="text1"/>
          <w:sz w:val="24"/>
          <w:szCs w:val="24"/>
        </w:rPr>
        <w:t>◇</w:t>
      </w:r>
      <w:r w:rsidR="009C2E22" w:rsidRPr="00567F4D">
        <w:rPr>
          <w:rFonts w:hint="eastAsia"/>
          <w:color w:val="000000" w:themeColor="text1"/>
          <w:sz w:val="24"/>
          <w:szCs w:val="24"/>
        </w:rPr>
        <w:t>若单位藏书数量较少的单位，从平台导出后有行款的著</w:t>
      </w:r>
      <w:r w:rsidRPr="00567F4D">
        <w:rPr>
          <w:rFonts w:hint="eastAsia"/>
          <w:color w:val="000000" w:themeColor="text1"/>
          <w:sz w:val="24"/>
          <w:szCs w:val="24"/>
        </w:rPr>
        <w:t>录格式如下：</w:t>
      </w:r>
    </w:p>
    <w:p w:rsidR="0049381F" w:rsidRPr="00567F4D" w:rsidRDefault="00673BA9" w:rsidP="00732EBD">
      <w:pPr>
        <w:rPr>
          <w:color w:val="000000" w:themeColor="text1"/>
          <w:sz w:val="24"/>
          <w:szCs w:val="24"/>
        </w:rPr>
      </w:pPr>
      <w:r w:rsidRPr="00567F4D">
        <w:rPr>
          <w:color w:val="000000" w:themeColor="text1"/>
          <w:sz w:val="24"/>
          <w:szCs w:val="24"/>
        </w:rPr>
        <w:t>10</w:t>
      </w:r>
      <w:r w:rsidRPr="00567F4D">
        <w:rPr>
          <w:rFonts w:hint="eastAsia"/>
          <w:color w:val="000000" w:themeColor="text1"/>
          <w:sz w:val="24"/>
          <w:szCs w:val="24"/>
        </w:rPr>
        <w:t>行</w:t>
      </w:r>
      <w:r w:rsidRPr="00567F4D">
        <w:rPr>
          <w:color w:val="000000" w:themeColor="text1"/>
          <w:sz w:val="24"/>
          <w:szCs w:val="24"/>
        </w:rPr>
        <w:t>22</w:t>
      </w:r>
      <w:r w:rsidRPr="00567F4D">
        <w:rPr>
          <w:rFonts w:hint="eastAsia"/>
          <w:color w:val="000000" w:themeColor="text1"/>
          <w:sz w:val="24"/>
          <w:szCs w:val="24"/>
        </w:rPr>
        <w:t>字小字双行</w:t>
      </w:r>
      <w:r w:rsidRPr="00567F4D">
        <w:rPr>
          <w:color w:val="000000" w:themeColor="text1"/>
          <w:sz w:val="24"/>
          <w:szCs w:val="24"/>
        </w:rPr>
        <w:t>22</w:t>
      </w:r>
      <w:r w:rsidRPr="00567F4D">
        <w:rPr>
          <w:rFonts w:hint="eastAsia"/>
          <w:color w:val="000000" w:themeColor="text1"/>
          <w:sz w:val="24"/>
          <w:szCs w:val="24"/>
        </w:rPr>
        <w:t>字上下黑口左右双边</w:t>
      </w:r>
    </w:p>
    <w:p w:rsidR="00566D8D" w:rsidRPr="00567F4D" w:rsidRDefault="00566D8D" w:rsidP="00732EBD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（若用汉字著录的，填写为：八行十八字小字双行同）</w:t>
      </w:r>
    </w:p>
    <w:p w:rsidR="00673BA9" w:rsidRPr="00567F4D" w:rsidRDefault="00673BA9" w:rsidP="00673BA9">
      <w:pPr>
        <w:rPr>
          <w:color w:val="000000" w:themeColor="text1"/>
          <w:sz w:val="24"/>
          <w:szCs w:val="24"/>
        </w:rPr>
      </w:pPr>
      <w:r w:rsidRPr="00567F4D">
        <w:rPr>
          <w:color w:val="000000" w:themeColor="text1"/>
          <w:sz w:val="24"/>
          <w:szCs w:val="24"/>
        </w:rPr>
        <w:t>11</w:t>
      </w:r>
      <w:r w:rsidRPr="00567F4D">
        <w:rPr>
          <w:rFonts w:hint="eastAsia"/>
          <w:color w:val="000000" w:themeColor="text1"/>
          <w:sz w:val="24"/>
          <w:szCs w:val="24"/>
        </w:rPr>
        <w:t>行</w:t>
      </w:r>
      <w:r w:rsidRPr="00567F4D">
        <w:rPr>
          <w:color w:val="000000" w:themeColor="text1"/>
          <w:sz w:val="24"/>
          <w:szCs w:val="24"/>
        </w:rPr>
        <w:t>20</w:t>
      </w:r>
      <w:r w:rsidRPr="00567F4D">
        <w:rPr>
          <w:rFonts w:hint="eastAsia"/>
          <w:color w:val="000000" w:themeColor="text1"/>
          <w:sz w:val="24"/>
          <w:szCs w:val="24"/>
        </w:rPr>
        <w:t>字小字双行不等白口左右双边</w:t>
      </w:r>
    </w:p>
    <w:p w:rsidR="00673BA9" w:rsidRPr="00567F4D" w:rsidRDefault="00673BA9" w:rsidP="00673BA9">
      <w:pPr>
        <w:rPr>
          <w:color w:val="000000" w:themeColor="text1"/>
          <w:sz w:val="24"/>
          <w:szCs w:val="24"/>
        </w:rPr>
      </w:pPr>
      <w:r w:rsidRPr="00567F4D">
        <w:rPr>
          <w:color w:val="000000" w:themeColor="text1"/>
          <w:sz w:val="24"/>
          <w:szCs w:val="24"/>
        </w:rPr>
        <w:t>10</w:t>
      </w:r>
      <w:r w:rsidRPr="00567F4D">
        <w:rPr>
          <w:rFonts w:hint="eastAsia"/>
          <w:color w:val="000000" w:themeColor="text1"/>
          <w:sz w:val="24"/>
          <w:szCs w:val="24"/>
        </w:rPr>
        <w:t>行字数不等小字双行</w:t>
      </w:r>
      <w:r w:rsidRPr="00567F4D">
        <w:rPr>
          <w:color w:val="000000" w:themeColor="text1"/>
          <w:sz w:val="24"/>
          <w:szCs w:val="24"/>
        </w:rPr>
        <w:t>21</w:t>
      </w:r>
      <w:r w:rsidRPr="00567F4D">
        <w:rPr>
          <w:rFonts w:hint="eastAsia"/>
          <w:color w:val="000000" w:themeColor="text1"/>
          <w:sz w:val="24"/>
          <w:szCs w:val="24"/>
        </w:rPr>
        <w:t>字白口四周双边</w:t>
      </w:r>
    </w:p>
    <w:p w:rsidR="0049381F" w:rsidRPr="00567F4D" w:rsidRDefault="00673BA9" w:rsidP="00732EBD">
      <w:pPr>
        <w:rPr>
          <w:color w:val="000000" w:themeColor="text1"/>
          <w:sz w:val="24"/>
          <w:szCs w:val="24"/>
        </w:rPr>
      </w:pPr>
      <w:r w:rsidRPr="00567F4D">
        <w:rPr>
          <w:color w:val="000000" w:themeColor="text1"/>
          <w:sz w:val="24"/>
          <w:szCs w:val="24"/>
        </w:rPr>
        <w:t>12</w:t>
      </w:r>
      <w:r w:rsidRPr="00567F4D">
        <w:rPr>
          <w:rFonts w:hint="eastAsia"/>
          <w:color w:val="000000" w:themeColor="text1"/>
          <w:sz w:val="24"/>
          <w:szCs w:val="24"/>
        </w:rPr>
        <w:t>行字数不等上下黑口左右双边</w:t>
      </w:r>
    </w:p>
    <w:p w:rsidR="00F96BE8" w:rsidRPr="00567F4D" w:rsidRDefault="00673BA9" w:rsidP="00F96BE8">
      <w:pPr>
        <w:rPr>
          <w:color w:val="000000" w:themeColor="text1"/>
          <w:sz w:val="24"/>
          <w:szCs w:val="24"/>
        </w:rPr>
      </w:pPr>
      <w:r w:rsidRPr="00567F4D">
        <w:rPr>
          <w:color w:val="000000" w:themeColor="text1"/>
          <w:sz w:val="24"/>
          <w:szCs w:val="24"/>
        </w:rPr>
        <w:t>16</w:t>
      </w:r>
      <w:r w:rsidRPr="00567F4D">
        <w:rPr>
          <w:rFonts w:hint="eastAsia"/>
          <w:color w:val="000000" w:themeColor="text1"/>
          <w:sz w:val="24"/>
          <w:szCs w:val="24"/>
        </w:rPr>
        <w:t>行大小字不等白口四周双边</w:t>
      </w:r>
    </w:p>
    <w:p w:rsidR="00673BA9" w:rsidRPr="00567F4D" w:rsidRDefault="00673BA9" w:rsidP="00F96BE8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行数不等字数不等黑口左右双边</w:t>
      </w:r>
    </w:p>
    <w:p w:rsidR="00F96BE8" w:rsidRPr="00567F4D" w:rsidRDefault="00673BA9" w:rsidP="00F96BE8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行数不等大小字不等下黑口左右双边（如：纪年表）</w:t>
      </w:r>
    </w:p>
    <w:p w:rsidR="005B0C89" w:rsidRPr="00567F4D" w:rsidRDefault="00673BA9" w:rsidP="00732EBD">
      <w:pPr>
        <w:rPr>
          <w:color w:val="000000" w:themeColor="text1"/>
          <w:sz w:val="24"/>
          <w:szCs w:val="24"/>
        </w:rPr>
      </w:pPr>
      <w:r w:rsidRPr="00567F4D">
        <w:rPr>
          <w:color w:val="000000" w:themeColor="text1"/>
          <w:sz w:val="24"/>
          <w:szCs w:val="24"/>
        </w:rPr>
        <w:t>9</w:t>
      </w:r>
      <w:r w:rsidRPr="00567F4D">
        <w:rPr>
          <w:rFonts w:hint="eastAsia"/>
          <w:color w:val="000000" w:themeColor="text1"/>
          <w:sz w:val="24"/>
          <w:szCs w:val="24"/>
        </w:rPr>
        <w:t>行</w:t>
      </w:r>
      <w:r w:rsidRPr="00567F4D">
        <w:rPr>
          <w:color w:val="000000" w:themeColor="text1"/>
          <w:sz w:val="24"/>
          <w:szCs w:val="24"/>
        </w:rPr>
        <w:t>20</w:t>
      </w:r>
      <w:r w:rsidRPr="00567F4D">
        <w:rPr>
          <w:rFonts w:hint="eastAsia"/>
          <w:color w:val="000000" w:themeColor="text1"/>
          <w:sz w:val="24"/>
          <w:szCs w:val="24"/>
        </w:rPr>
        <w:t>字（如：抄本）</w:t>
      </w:r>
    </w:p>
    <w:p w:rsidR="00F96414" w:rsidRPr="00567F4D" w:rsidRDefault="00673BA9" w:rsidP="00732EBD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四周双边白口（如：画谱）</w:t>
      </w:r>
    </w:p>
    <w:p w:rsidR="0049381F" w:rsidRPr="00567F4D" w:rsidRDefault="00673BA9" w:rsidP="00732EBD">
      <w:pPr>
        <w:rPr>
          <w:color w:val="000000" w:themeColor="text1"/>
          <w:sz w:val="24"/>
          <w:szCs w:val="24"/>
        </w:rPr>
      </w:pPr>
      <w:r w:rsidRPr="00567F4D">
        <w:rPr>
          <w:color w:val="000000" w:themeColor="text1"/>
          <w:sz w:val="24"/>
          <w:szCs w:val="24"/>
        </w:rPr>
        <w:t>9</w:t>
      </w:r>
      <w:r w:rsidRPr="00567F4D">
        <w:rPr>
          <w:rFonts w:hint="eastAsia"/>
          <w:color w:val="000000" w:themeColor="text1"/>
          <w:sz w:val="24"/>
          <w:szCs w:val="24"/>
        </w:rPr>
        <w:t>行</w:t>
      </w:r>
      <w:r w:rsidRPr="00567F4D">
        <w:rPr>
          <w:color w:val="000000" w:themeColor="text1"/>
          <w:sz w:val="24"/>
          <w:szCs w:val="24"/>
        </w:rPr>
        <w:t>22</w:t>
      </w:r>
      <w:r w:rsidRPr="00567F4D">
        <w:rPr>
          <w:rFonts w:hint="eastAsia"/>
          <w:color w:val="000000" w:themeColor="text1"/>
          <w:sz w:val="24"/>
          <w:szCs w:val="24"/>
        </w:rPr>
        <w:t>字小字双行</w:t>
      </w:r>
      <w:r w:rsidRPr="00567F4D">
        <w:rPr>
          <w:color w:val="000000" w:themeColor="text1"/>
          <w:sz w:val="24"/>
          <w:szCs w:val="24"/>
        </w:rPr>
        <w:t>22</w:t>
      </w:r>
      <w:r w:rsidRPr="00567F4D">
        <w:rPr>
          <w:rFonts w:hint="eastAsia"/>
          <w:color w:val="000000" w:themeColor="text1"/>
          <w:sz w:val="24"/>
          <w:szCs w:val="24"/>
        </w:rPr>
        <w:t>字白口四周单边间左右双边</w:t>
      </w:r>
    </w:p>
    <w:p w:rsidR="00566D8D" w:rsidRPr="00567F4D" w:rsidRDefault="00673BA9" w:rsidP="00732EBD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半页四周单边的去掉“半页”，只填四周单边</w:t>
      </w:r>
    </w:p>
    <w:p w:rsidR="004E38FA" w:rsidRPr="00F4744F" w:rsidRDefault="00673BA9">
      <w:pPr>
        <w:rPr>
          <w:b/>
          <w:color w:val="000000" w:themeColor="text1"/>
          <w:sz w:val="24"/>
          <w:szCs w:val="24"/>
        </w:rPr>
      </w:pPr>
      <w:r w:rsidRPr="00F4744F">
        <w:rPr>
          <w:rFonts w:hint="eastAsia"/>
          <w:b/>
          <w:color w:val="000000" w:themeColor="text1"/>
          <w:sz w:val="24"/>
          <w:szCs w:val="24"/>
        </w:rPr>
        <w:t>提示：</w:t>
      </w:r>
    </w:p>
    <w:p w:rsidR="002E5F83" w:rsidRPr="00567F4D" w:rsidRDefault="00673BA9">
      <w:pPr>
        <w:rPr>
          <w:color w:val="000000" w:themeColor="text1"/>
          <w:sz w:val="24"/>
          <w:szCs w:val="24"/>
        </w:rPr>
      </w:pPr>
      <w:r w:rsidRPr="00567F4D">
        <w:rPr>
          <w:color w:val="000000" w:themeColor="text1"/>
          <w:sz w:val="24"/>
          <w:szCs w:val="24"/>
        </w:rPr>
        <w:t>1912</w:t>
      </w:r>
      <w:r w:rsidRPr="00567F4D">
        <w:rPr>
          <w:rFonts w:hint="eastAsia"/>
          <w:color w:val="000000" w:themeColor="text1"/>
          <w:sz w:val="24"/>
          <w:szCs w:val="24"/>
        </w:rPr>
        <w:t>年以后的数据在表格中删除。</w:t>
      </w:r>
    </w:p>
    <w:p w:rsidR="00305EF6" w:rsidRPr="00567F4D" w:rsidRDefault="00673BA9" w:rsidP="00305EF6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全国古籍登记目录不用著录子目</w:t>
      </w:r>
    </w:p>
    <w:p w:rsidR="00AE29F5" w:rsidRPr="00567F4D" w:rsidRDefault="00AE29F5" w:rsidP="00305EF6">
      <w:pPr>
        <w:rPr>
          <w:color w:val="000000" w:themeColor="text1"/>
          <w:sz w:val="24"/>
          <w:szCs w:val="24"/>
        </w:rPr>
      </w:pPr>
    </w:p>
    <w:p w:rsidR="00AE29F5" w:rsidRPr="00567F4D" w:rsidRDefault="00DD1C74" w:rsidP="00305EF6">
      <w:pPr>
        <w:rPr>
          <w:color w:val="000000" w:themeColor="text1"/>
          <w:sz w:val="24"/>
          <w:szCs w:val="24"/>
        </w:rPr>
      </w:pPr>
      <w:r w:rsidRPr="00567F4D">
        <w:rPr>
          <w:rFonts w:hint="eastAsia"/>
          <w:color w:val="000000" w:themeColor="text1"/>
          <w:sz w:val="24"/>
          <w:szCs w:val="24"/>
        </w:rPr>
        <w:t>若各单位需要更为详细的资料，</w:t>
      </w:r>
      <w:r w:rsidR="008520E7" w:rsidRPr="00567F4D">
        <w:rPr>
          <w:rFonts w:hint="eastAsia"/>
          <w:color w:val="000000" w:themeColor="text1"/>
          <w:sz w:val="24"/>
          <w:szCs w:val="24"/>
        </w:rPr>
        <w:t>可下载《全国古籍普查登记手册》中的《汉文古籍著录规则》。</w:t>
      </w:r>
    </w:p>
    <w:p w:rsidR="00DD1C74" w:rsidRPr="004D2D57" w:rsidRDefault="00DA3B27" w:rsidP="00DA3B27">
      <w:pPr>
        <w:rPr>
          <w:b/>
          <w:bCs/>
          <w:color w:val="000000" w:themeColor="text1"/>
          <w:sz w:val="24"/>
          <w:szCs w:val="24"/>
        </w:rPr>
      </w:pPr>
      <w:r w:rsidRPr="00567F4D">
        <w:rPr>
          <w:b/>
          <w:bCs/>
          <w:color w:val="000000" w:themeColor="text1"/>
          <w:sz w:val="24"/>
          <w:szCs w:val="24"/>
        </w:rPr>
        <w:t xml:space="preserve">             </w:t>
      </w:r>
    </w:p>
    <w:p w:rsidR="00DA3B27" w:rsidRPr="00567F4D" w:rsidRDefault="00DA3B27" w:rsidP="00DA3B27">
      <w:pPr>
        <w:rPr>
          <w:bCs/>
          <w:color w:val="000000" w:themeColor="text1"/>
          <w:sz w:val="24"/>
          <w:szCs w:val="24"/>
        </w:rPr>
      </w:pPr>
      <w:r w:rsidRPr="00567F4D">
        <w:rPr>
          <w:rFonts w:hint="eastAsia"/>
          <w:bCs/>
          <w:color w:val="000000" w:themeColor="text1"/>
          <w:sz w:val="24"/>
          <w:szCs w:val="24"/>
        </w:rPr>
        <w:t>经常使用的网站</w:t>
      </w:r>
    </w:p>
    <w:p w:rsidR="00305EF6" w:rsidRDefault="00DA3B27">
      <w:pPr>
        <w:rPr>
          <w:bCs/>
          <w:color w:val="000000" w:themeColor="text1"/>
          <w:sz w:val="24"/>
          <w:szCs w:val="24"/>
        </w:rPr>
      </w:pPr>
      <w:r w:rsidRPr="00567F4D">
        <w:rPr>
          <w:bCs/>
          <w:color w:val="000000" w:themeColor="text1"/>
          <w:sz w:val="24"/>
          <w:szCs w:val="24"/>
        </w:rPr>
        <w:t>国家图书馆古籍数据库、上海图书馆古籍数据库、学苑</w:t>
      </w:r>
      <w:proofErr w:type="gramStart"/>
      <w:r w:rsidRPr="00567F4D">
        <w:rPr>
          <w:bCs/>
          <w:color w:val="000000" w:themeColor="text1"/>
          <w:sz w:val="24"/>
          <w:szCs w:val="24"/>
        </w:rPr>
        <w:t>汲</w:t>
      </w:r>
      <w:proofErr w:type="gramEnd"/>
      <w:r w:rsidRPr="00567F4D">
        <w:rPr>
          <w:bCs/>
          <w:color w:val="000000" w:themeColor="text1"/>
          <w:sz w:val="24"/>
          <w:szCs w:val="24"/>
        </w:rPr>
        <w:t>古高校古文献资源库、中国古籍善本书目导航系统、中华古籍善本国际联合书目系统、四库系列丛书综合索引、日本所藏中文古籍数据库</w:t>
      </w:r>
      <w:r w:rsidR="00DD1C74" w:rsidRPr="00567F4D">
        <w:rPr>
          <w:rFonts w:hint="eastAsia"/>
          <w:bCs/>
          <w:color w:val="000000" w:themeColor="text1"/>
          <w:sz w:val="24"/>
          <w:szCs w:val="24"/>
        </w:rPr>
        <w:t>、国家图书馆古籍文献典藏</w:t>
      </w:r>
      <w:proofErr w:type="gramStart"/>
      <w:r w:rsidR="00DD1C74" w:rsidRPr="00567F4D">
        <w:rPr>
          <w:rFonts w:hint="eastAsia"/>
          <w:bCs/>
          <w:color w:val="000000" w:themeColor="text1"/>
          <w:sz w:val="24"/>
          <w:szCs w:val="24"/>
        </w:rPr>
        <w:t>数位化计画</w:t>
      </w:r>
      <w:proofErr w:type="gramEnd"/>
      <w:r w:rsidR="00DD1C74" w:rsidRPr="00567F4D">
        <w:rPr>
          <w:rFonts w:hint="eastAsia"/>
          <w:bCs/>
          <w:color w:val="000000" w:themeColor="text1"/>
          <w:sz w:val="24"/>
          <w:szCs w:val="24"/>
        </w:rPr>
        <w:t>。</w:t>
      </w:r>
      <w:r w:rsidRPr="00567F4D">
        <w:rPr>
          <w:bCs/>
          <w:color w:val="000000" w:themeColor="text1"/>
          <w:sz w:val="24"/>
          <w:szCs w:val="24"/>
        </w:rPr>
        <w:t xml:space="preserve"> </w:t>
      </w:r>
    </w:p>
    <w:p w:rsidR="004D2D57" w:rsidRPr="004D2D57" w:rsidRDefault="004D2D57" w:rsidP="004D2D57">
      <w:pPr>
        <w:ind w:firstLineChars="1250" w:firstLine="3000"/>
        <w:rPr>
          <w:sz w:val="24"/>
          <w:szCs w:val="24"/>
        </w:rPr>
      </w:pPr>
      <w:r>
        <w:rPr>
          <w:rFonts w:hint="eastAsia"/>
          <w:sz w:val="24"/>
          <w:szCs w:val="24"/>
        </w:rPr>
        <w:t>（以上资料可从省古籍保护中心网页或群共享下载）</w:t>
      </w:r>
    </w:p>
    <w:sectPr w:rsidR="004D2D57" w:rsidRPr="004D2D57" w:rsidSect="008900C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A5C" w:rsidRDefault="00DB6A5C" w:rsidP="0034381C">
      <w:r>
        <w:separator/>
      </w:r>
    </w:p>
  </w:endnote>
  <w:endnote w:type="continuationSeparator" w:id="0">
    <w:p w:rsidR="00DB6A5C" w:rsidRDefault="00DB6A5C" w:rsidP="00343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9590"/>
      <w:docPartObj>
        <w:docPartGallery w:val="Page Numbers (Bottom of Page)"/>
        <w:docPartUnique/>
      </w:docPartObj>
    </w:sdtPr>
    <w:sdtContent>
      <w:p w:rsidR="00F4744F" w:rsidRDefault="00F4744F">
        <w:pPr>
          <w:pStyle w:val="a4"/>
          <w:jc w:val="center"/>
        </w:pPr>
        <w:fldSimple w:instr=" PAGE   \* MERGEFORMAT ">
          <w:r w:rsidRPr="00F4744F">
            <w:rPr>
              <w:noProof/>
              <w:lang w:val="zh-CN"/>
            </w:rPr>
            <w:t>4</w:t>
          </w:r>
        </w:fldSimple>
      </w:p>
    </w:sdtContent>
  </w:sdt>
  <w:p w:rsidR="00F4744F" w:rsidRDefault="00F474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A5C" w:rsidRDefault="00DB6A5C" w:rsidP="0034381C">
      <w:r>
        <w:separator/>
      </w:r>
    </w:p>
  </w:footnote>
  <w:footnote w:type="continuationSeparator" w:id="0">
    <w:p w:rsidR="00DB6A5C" w:rsidRDefault="00DB6A5C" w:rsidP="003438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5EC"/>
    <w:rsid w:val="000003F7"/>
    <w:rsid w:val="000157B0"/>
    <w:rsid w:val="0003012B"/>
    <w:rsid w:val="000304E4"/>
    <w:rsid w:val="00047364"/>
    <w:rsid w:val="0005203D"/>
    <w:rsid w:val="00064B6E"/>
    <w:rsid w:val="0007734C"/>
    <w:rsid w:val="000959B0"/>
    <w:rsid w:val="00097D17"/>
    <w:rsid w:val="000B2AE7"/>
    <w:rsid w:val="000B396F"/>
    <w:rsid w:val="000C03AB"/>
    <w:rsid w:val="000C6BF2"/>
    <w:rsid w:val="000D199B"/>
    <w:rsid w:val="000E0137"/>
    <w:rsid w:val="000E1336"/>
    <w:rsid w:val="000E52B5"/>
    <w:rsid w:val="000F17CC"/>
    <w:rsid w:val="000F43F5"/>
    <w:rsid w:val="001028B7"/>
    <w:rsid w:val="0010496D"/>
    <w:rsid w:val="001161E1"/>
    <w:rsid w:val="00140E72"/>
    <w:rsid w:val="001414B4"/>
    <w:rsid w:val="00170117"/>
    <w:rsid w:val="00171502"/>
    <w:rsid w:val="001722B5"/>
    <w:rsid w:val="00174EC3"/>
    <w:rsid w:val="00176DE1"/>
    <w:rsid w:val="00190628"/>
    <w:rsid w:val="0019210D"/>
    <w:rsid w:val="00197F9B"/>
    <w:rsid w:val="001A1803"/>
    <w:rsid w:val="001A6E4C"/>
    <w:rsid w:val="001C24C6"/>
    <w:rsid w:val="001C384B"/>
    <w:rsid w:val="001E52D5"/>
    <w:rsid w:val="001E7B9C"/>
    <w:rsid w:val="00202E6E"/>
    <w:rsid w:val="0021672A"/>
    <w:rsid w:val="00231FBA"/>
    <w:rsid w:val="00241AA4"/>
    <w:rsid w:val="0024767A"/>
    <w:rsid w:val="002507E2"/>
    <w:rsid w:val="00257A17"/>
    <w:rsid w:val="00260A23"/>
    <w:rsid w:val="002722C2"/>
    <w:rsid w:val="002774F9"/>
    <w:rsid w:val="00280EF4"/>
    <w:rsid w:val="00287401"/>
    <w:rsid w:val="002A0ED4"/>
    <w:rsid w:val="002A2BEB"/>
    <w:rsid w:val="002D422F"/>
    <w:rsid w:val="002E4D23"/>
    <w:rsid w:val="002E5291"/>
    <w:rsid w:val="002E5F83"/>
    <w:rsid w:val="002F1EBB"/>
    <w:rsid w:val="00305EF6"/>
    <w:rsid w:val="00310519"/>
    <w:rsid w:val="003113C0"/>
    <w:rsid w:val="003163C3"/>
    <w:rsid w:val="00317EF7"/>
    <w:rsid w:val="0032321F"/>
    <w:rsid w:val="00324122"/>
    <w:rsid w:val="00334CF2"/>
    <w:rsid w:val="003364F8"/>
    <w:rsid w:val="0034381C"/>
    <w:rsid w:val="00350F7D"/>
    <w:rsid w:val="00353E99"/>
    <w:rsid w:val="00355E97"/>
    <w:rsid w:val="003573A9"/>
    <w:rsid w:val="00360687"/>
    <w:rsid w:val="003607C8"/>
    <w:rsid w:val="0036249B"/>
    <w:rsid w:val="00367D23"/>
    <w:rsid w:val="00376836"/>
    <w:rsid w:val="00384151"/>
    <w:rsid w:val="003861AC"/>
    <w:rsid w:val="003A0A12"/>
    <w:rsid w:val="003A784A"/>
    <w:rsid w:val="003B75CC"/>
    <w:rsid w:val="003C442E"/>
    <w:rsid w:val="003D52AA"/>
    <w:rsid w:val="003E6634"/>
    <w:rsid w:val="003E7FB6"/>
    <w:rsid w:val="003F6D93"/>
    <w:rsid w:val="00412A4D"/>
    <w:rsid w:val="004229B5"/>
    <w:rsid w:val="0042699A"/>
    <w:rsid w:val="00447BC7"/>
    <w:rsid w:val="00450819"/>
    <w:rsid w:val="00460C51"/>
    <w:rsid w:val="004647C0"/>
    <w:rsid w:val="0048133D"/>
    <w:rsid w:val="00484510"/>
    <w:rsid w:val="0049381F"/>
    <w:rsid w:val="004A18B3"/>
    <w:rsid w:val="004C5795"/>
    <w:rsid w:val="004C5BD6"/>
    <w:rsid w:val="004C6E97"/>
    <w:rsid w:val="004D1404"/>
    <w:rsid w:val="004D2D57"/>
    <w:rsid w:val="004D3C64"/>
    <w:rsid w:val="004D4485"/>
    <w:rsid w:val="004D5777"/>
    <w:rsid w:val="004D6C6A"/>
    <w:rsid w:val="004E38FA"/>
    <w:rsid w:val="004F0C2A"/>
    <w:rsid w:val="004F4890"/>
    <w:rsid w:val="005066BF"/>
    <w:rsid w:val="0051393D"/>
    <w:rsid w:val="005157B2"/>
    <w:rsid w:val="005178F1"/>
    <w:rsid w:val="005210C7"/>
    <w:rsid w:val="0053048B"/>
    <w:rsid w:val="00540AE8"/>
    <w:rsid w:val="00546E94"/>
    <w:rsid w:val="00553B64"/>
    <w:rsid w:val="00554E03"/>
    <w:rsid w:val="0055602D"/>
    <w:rsid w:val="0056690F"/>
    <w:rsid w:val="00566CC9"/>
    <w:rsid w:val="00566D8D"/>
    <w:rsid w:val="00567270"/>
    <w:rsid w:val="005677DF"/>
    <w:rsid w:val="00567F4D"/>
    <w:rsid w:val="0057142E"/>
    <w:rsid w:val="00581880"/>
    <w:rsid w:val="0058536A"/>
    <w:rsid w:val="00594CCA"/>
    <w:rsid w:val="005A4D0F"/>
    <w:rsid w:val="005B0C28"/>
    <w:rsid w:val="005B0C89"/>
    <w:rsid w:val="005B4EE5"/>
    <w:rsid w:val="005C2272"/>
    <w:rsid w:val="005E397D"/>
    <w:rsid w:val="005E4073"/>
    <w:rsid w:val="005E4F46"/>
    <w:rsid w:val="005F0821"/>
    <w:rsid w:val="005F5243"/>
    <w:rsid w:val="00601899"/>
    <w:rsid w:val="00603311"/>
    <w:rsid w:val="00604D97"/>
    <w:rsid w:val="006054CD"/>
    <w:rsid w:val="00605DD3"/>
    <w:rsid w:val="00607C2E"/>
    <w:rsid w:val="00612C73"/>
    <w:rsid w:val="00616419"/>
    <w:rsid w:val="0061652D"/>
    <w:rsid w:val="0062782C"/>
    <w:rsid w:val="00631F3B"/>
    <w:rsid w:val="00633D10"/>
    <w:rsid w:val="00644675"/>
    <w:rsid w:val="006553F4"/>
    <w:rsid w:val="00656980"/>
    <w:rsid w:val="0065761F"/>
    <w:rsid w:val="00663DE0"/>
    <w:rsid w:val="00673BA9"/>
    <w:rsid w:val="006753DB"/>
    <w:rsid w:val="00675C23"/>
    <w:rsid w:val="0067629A"/>
    <w:rsid w:val="00681B05"/>
    <w:rsid w:val="00681B70"/>
    <w:rsid w:val="00695D61"/>
    <w:rsid w:val="00695D79"/>
    <w:rsid w:val="006C2562"/>
    <w:rsid w:val="006D44F7"/>
    <w:rsid w:val="006D469B"/>
    <w:rsid w:val="006D4BC1"/>
    <w:rsid w:val="006E15A7"/>
    <w:rsid w:val="006E2218"/>
    <w:rsid w:val="006E4A4F"/>
    <w:rsid w:val="006E4E2F"/>
    <w:rsid w:val="006E7AEF"/>
    <w:rsid w:val="006F1C25"/>
    <w:rsid w:val="006F1EC5"/>
    <w:rsid w:val="006F716E"/>
    <w:rsid w:val="00702CD7"/>
    <w:rsid w:val="00712F4A"/>
    <w:rsid w:val="00720DA4"/>
    <w:rsid w:val="00724DB5"/>
    <w:rsid w:val="00731428"/>
    <w:rsid w:val="00731941"/>
    <w:rsid w:val="00732EBD"/>
    <w:rsid w:val="00736FF3"/>
    <w:rsid w:val="007451EA"/>
    <w:rsid w:val="007466A6"/>
    <w:rsid w:val="0074735C"/>
    <w:rsid w:val="0075714F"/>
    <w:rsid w:val="007650B5"/>
    <w:rsid w:val="0076730B"/>
    <w:rsid w:val="00784459"/>
    <w:rsid w:val="00791558"/>
    <w:rsid w:val="00797718"/>
    <w:rsid w:val="007A0BAF"/>
    <w:rsid w:val="007A252E"/>
    <w:rsid w:val="007D5422"/>
    <w:rsid w:val="007D5A33"/>
    <w:rsid w:val="007D72B5"/>
    <w:rsid w:val="007F2CC9"/>
    <w:rsid w:val="007F406A"/>
    <w:rsid w:val="007F4F66"/>
    <w:rsid w:val="007F536A"/>
    <w:rsid w:val="00806A35"/>
    <w:rsid w:val="008106E7"/>
    <w:rsid w:val="00815CC3"/>
    <w:rsid w:val="0082019A"/>
    <w:rsid w:val="00834DE6"/>
    <w:rsid w:val="008357B1"/>
    <w:rsid w:val="008520E7"/>
    <w:rsid w:val="00860A18"/>
    <w:rsid w:val="00880517"/>
    <w:rsid w:val="00882C3B"/>
    <w:rsid w:val="00886EF8"/>
    <w:rsid w:val="008900C4"/>
    <w:rsid w:val="00897561"/>
    <w:rsid w:val="008C338A"/>
    <w:rsid w:val="008C3804"/>
    <w:rsid w:val="008E1049"/>
    <w:rsid w:val="008E1968"/>
    <w:rsid w:val="008E2030"/>
    <w:rsid w:val="008E3C63"/>
    <w:rsid w:val="008E5009"/>
    <w:rsid w:val="008F1CD3"/>
    <w:rsid w:val="008F4D77"/>
    <w:rsid w:val="00902CBB"/>
    <w:rsid w:val="00903D14"/>
    <w:rsid w:val="00906937"/>
    <w:rsid w:val="009072F2"/>
    <w:rsid w:val="009167CC"/>
    <w:rsid w:val="0092289D"/>
    <w:rsid w:val="009313AE"/>
    <w:rsid w:val="009322E0"/>
    <w:rsid w:val="009434D1"/>
    <w:rsid w:val="0094639A"/>
    <w:rsid w:val="00952A68"/>
    <w:rsid w:val="009615C4"/>
    <w:rsid w:val="009646E4"/>
    <w:rsid w:val="009646F3"/>
    <w:rsid w:val="00967687"/>
    <w:rsid w:val="0098104F"/>
    <w:rsid w:val="009854D8"/>
    <w:rsid w:val="0098679F"/>
    <w:rsid w:val="009A1431"/>
    <w:rsid w:val="009B2487"/>
    <w:rsid w:val="009B25D2"/>
    <w:rsid w:val="009B6742"/>
    <w:rsid w:val="009C1669"/>
    <w:rsid w:val="009C2E22"/>
    <w:rsid w:val="009D0791"/>
    <w:rsid w:val="009D2CDD"/>
    <w:rsid w:val="009D5B44"/>
    <w:rsid w:val="009E10FB"/>
    <w:rsid w:val="009E6941"/>
    <w:rsid w:val="009E73C0"/>
    <w:rsid w:val="009F2BFD"/>
    <w:rsid w:val="009F6051"/>
    <w:rsid w:val="00A149BE"/>
    <w:rsid w:val="00A23592"/>
    <w:rsid w:val="00A3134B"/>
    <w:rsid w:val="00A431CE"/>
    <w:rsid w:val="00A44DC8"/>
    <w:rsid w:val="00A47F04"/>
    <w:rsid w:val="00A66FFB"/>
    <w:rsid w:val="00A73812"/>
    <w:rsid w:val="00A7662B"/>
    <w:rsid w:val="00A80513"/>
    <w:rsid w:val="00A83929"/>
    <w:rsid w:val="00A900E0"/>
    <w:rsid w:val="00A91DEA"/>
    <w:rsid w:val="00AA0C9C"/>
    <w:rsid w:val="00AA27FA"/>
    <w:rsid w:val="00AA6C74"/>
    <w:rsid w:val="00AB0346"/>
    <w:rsid w:val="00AC20B6"/>
    <w:rsid w:val="00AC3C26"/>
    <w:rsid w:val="00AD3EEF"/>
    <w:rsid w:val="00AD5428"/>
    <w:rsid w:val="00AE1296"/>
    <w:rsid w:val="00AE29F5"/>
    <w:rsid w:val="00AE75F1"/>
    <w:rsid w:val="00AF2E17"/>
    <w:rsid w:val="00B04E97"/>
    <w:rsid w:val="00B06493"/>
    <w:rsid w:val="00B10EFC"/>
    <w:rsid w:val="00B12828"/>
    <w:rsid w:val="00B12906"/>
    <w:rsid w:val="00B14C87"/>
    <w:rsid w:val="00B16B47"/>
    <w:rsid w:val="00B23289"/>
    <w:rsid w:val="00B33051"/>
    <w:rsid w:val="00B47F4F"/>
    <w:rsid w:val="00B52697"/>
    <w:rsid w:val="00B54DCC"/>
    <w:rsid w:val="00B573AA"/>
    <w:rsid w:val="00B61618"/>
    <w:rsid w:val="00B66487"/>
    <w:rsid w:val="00B70B9E"/>
    <w:rsid w:val="00B74B20"/>
    <w:rsid w:val="00B77B5B"/>
    <w:rsid w:val="00B81EAD"/>
    <w:rsid w:val="00B874A9"/>
    <w:rsid w:val="00B94231"/>
    <w:rsid w:val="00B9637A"/>
    <w:rsid w:val="00B97CE0"/>
    <w:rsid w:val="00B97FC6"/>
    <w:rsid w:val="00BA3E55"/>
    <w:rsid w:val="00BC3388"/>
    <w:rsid w:val="00BD1B77"/>
    <w:rsid w:val="00BE0821"/>
    <w:rsid w:val="00BE471B"/>
    <w:rsid w:val="00BE50D9"/>
    <w:rsid w:val="00BF3582"/>
    <w:rsid w:val="00BF7635"/>
    <w:rsid w:val="00BF7C54"/>
    <w:rsid w:val="00C05A0C"/>
    <w:rsid w:val="00C060F0"/>
    <w:rsid w:val="00C11DD1"/>
    <w:rsid w:val="00C14102"/>
    <w:rsid w:val="00C20DF3"/>
    <w:rsid w:val="00C253B9"/>
    <w:rsid w:val="00C262A0"/>
    <w:rsid w:val="00C2781C"/>
    <w:rsid w:val="00C4778B"/>
    <w:rsid w:val="00C51306"/>
    <w:rsid w:val="00C81E1A"/>
    <w:rsid w:val="00C87C75"/>
    <w:rsid w:val="00CA3238"/>
    <w:rsid w:val="00CB29FA"/>
    <w:rsid w:val="00CB2C6F"/>
    <w:rsid w:val="00CB2F4C"/>
    <w:rsid w:val="00CB3384"/>
    <w:rsid w:val="00CB5797"/>
    <w:rsid w:val="00CD3375"/>
    <w:rsid w:val="00CD5B6E"/>
    <w:rsid w:val="00CE0BCF"/>
    <w:rsid w:val="00D10258"/>
    <w:rsid w:val="00D107FB"/>
    <w:rsid w:val="00D13B52"/>
    <w:rsid w:val="00D15AF8"/>
    <w:rsid w:val="00D25A21"/>
    <w:rsid w:val="00D27C12"/>
    <w:rsid w:val="00D33160"/>
    <w:rsid w:val="00D34EFE"/>
    <w:rsid w:val="00D7741B"/>
    <w:rsid w:val="00D80650"/>
    <w:rsid w:val="00D8240F"/>
    <w:rsid w:val="00D87BCD"/>
    <w:rsid w:val="00D87E60"/>
    <w:rsid w:val="00DA3B27"/>
    <w:rsid w:val="00DB261C"/>
    <w:rsid w:val="00DB6A5C"/>
    <w:rsid w:val="00DD1C74"/>
    <w:rsid w:val="00DD75E6"/>
    <w:rsid w:val="00DE15EC"/>
    <w:rsid w:val="00DE25B5"/>
    <w:rsid w:val="00E15BC1"/>
    <w:rsid w:val="00E26FBE"/>
    <w:rsid w:val="00E31D2E"/>
    <w:rsid w:val="00E35134"/>
    <w:rsid w:val="00E35FA2"/>
    <w:rsid w:val="00E55D62"/>
    <w:rsid w:val="00E63E80"/>
    <w:rsid w:val="00E82DA0"/>
    <w:rsid w:val="00E8471C"/>
    <w:rsid w:val="00E85404"/>
    <w:rsid w:val="00E867B8"/>
    <w:rsid w:val="00E87678"/>
    <w:rsid w:val="00E91311"/>
    <w:rsid w:val="00E9140A"/>
    <w:rsid w:val="00E92455"/>
    <w:rsid w:val="00E96E41"/>
    <w:rsid w:val="00EC09BD"/>
    <w:rsid w:val="00EC0D08"/>
    <w:rsid w:val="00EC147C"/>
    <w:rsid w:val="00EC20E1"/>
    <w:rsid w:val="00EC68A3"/>
    <w:rsid w:val="00ED7FAC"/>
    <w:rsid w:val="00EE3FEB"/>
    <w:rsid w:val="00EE40C3"/>
    <w:rsid w:val="00EF4D17"/>
    <w:rsid w:val="00F00AA3"/>
    <w:rsid w:val="00F04E39"/>
    <w:rsid w:val="00F06A32"/>
    <w:rsid w:val="00F11DF9"/>
    <w:rsid w:val="00F130C3"/>
    <w:rsid w:val="00F34453"/>
    <w:rsid w:val="00F431BD"/>
    <w:rsid w:val="00F43706"/>
    <w:rsid w:val="00F4744F"/>
    <w:rsid w:val="00F4763E"/>
    <w:rsid w:val="00F54AC5"/>
    <w:rsid w:val="00F57156"/>
    <w:rsid w:val="00F72746"/>
    <w:rsid w:val="00F96414"/>
    <w:rsid w:val="00F96BE8"/>
    <w:rsid w:val="00FB0425"/>
    <w:rsid w:val="00FB4E4F"/>
    <w:rsid w:val="00FC611A"/>
    <w:rsid w:val="00FD109A"/>
    <w:rsid w:val="00FD6995"/>
    <w:rsid w:val="00FF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8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81C"/>
    <w:rPr>
      <w:sz w:val="18"/>
      <w:szCs w:val="18"/>
    </w:rPr>
  </w:style>
  <w:style w:type="paragraph" w:customStyle="1" w:styleId="Default">
    <w:name w:val="Default"/>
    <w:rsid w:val="004647C0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4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tecangshujv</dc:creator>
  <cp:keywords/>
  <dc:description/>
  <cp:lastModifiedBy>Jiang</cp:lastModifiedBy>
  <cp:revision>443</cp:revision>
  <dcterms:created xsi:type="dcterms:W3CDTF">2013-03-14T02:39:00Z</dcterms:created>
  <dcterms:modified xsi:type="dcterms:W3CDTF">2013-04-16T08:34:00Z</dcterms:modified>
</cp:coreProperties>
</file>