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6EB" w:rsidRDefault="00AC4980" w:rsidP="006742BC">
      <w:pPr>
        <w:spacing w:line="360" w:lineRule="exact"/>
        <w:jc w:val="left"/>
        <w:rPr>
          <w:rFonts w:ascii="Times New Roman" w:eastAsia="宋体" w:hAnsi="Times New Roman" w:cs="Times New Roman"/>
          <w:b/>
          <w:sz w:val="30"/>
          <w:szCs w:val="30"/>
        </w:rPr>
      </w:pPr>
      <w:r>
        <w:rPr>
          <w:rFonts w:ascii="Times New Roman" w:eastAsia="宋体" w:hAnsi="Times New Roman" w:cs="Times New Roman"/>
          <w:b/>
          <w:noProof/>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4.25pt;margin-top:-12.75pt;width:435.75pt;height:54.6pt;z-index:-251658240">
            <v:imagedata r:id="rId7" o:title=""/>
          </v:shape>
          <o:OLEObject Type="Embed" ProgID="CorelDRAW.Graphic.9" ShapeID="_x0000_s2050" DrawAspect="Content" ObjectID="_1485329530" r:id="rId8">
            <o:FieldCodes>\* MERGEFORMAT</o:FieldCodes>
          </o:OLEObject>
        </w:pict>
      </w:r>
    </w:p>
    <w:p w:rsidR="000F26EB" w:rsidRDefault="000F26EB" w:rsidP="000F26EB">
      <w:pPr>
        <w:pStyle w:val="a6"/>
        <w:spacing w:before="0" w:beforeAutospacing="0" w:after="0" w:afterAutospacing="0" w:line="360" w:lineRule="auto"/>
        <w:jc w:val="center"/>
        <w:rPr>
          <w:b/>
          <w:bCs/>
          <w:sz w:val="44"/>
        </w:rPr>
      </w:pPr>
      <w:r>
        <w:rPr>
          <w:rFonts w:ascii="Times New Roman" w:hAnsi="Times New Roman"/>
          <w:b/>
          <w:sz w:val="30"/>
          <w:szCs w:val="30"/>
        </w:rPr>
        <w:tab/>
      </w:r>
      <w:r>
        <w:rPr>
          <w:rFonts w:hint="eastAsia"/>
          <w:b/>
          <w:bCs/>
          <w:sz w:val="44"/>
        </w:rPr>
        <w:t>陕 西 省 图 书 馆 学 会</w:t>
      </w:r>
    </w:p>
    <w:p w:rsidR="000F26EB" w:rsidRDefault="000F26EB" w:rsidP="000F26EB">
      <w:pPr>
        <w:pStyle w:val="a6"/>
        <w:spacing w:before="0" w:beforeAutospacing="0" w:after="0" w:afterAutospacing="0" w:line="360" w:lineRule="auto"/>
        <w:jc w:val="center"/>
        <w:rPr>
          <w:b/>
          <w:bCs/>
          <w:spacing w:val="20"/>
          <w:sz w:val="84"/>
        </w:rPr>
      </w:pPr>
      <w:r>
        <w:rPr>
          <w:rFonts w:hint="eastAsia"/>
          <w:b/>
          <w:bCs/>
          <w:spacing w:val="20"/>
          <w:sz w:val="84"/>
        </w:rPr>
        <w:t>工 作 通 讯</w:t>
      </w:r>
    </w:p>
    <w:p w:rsidR="000F26EB" w:rsidRDefault="000F26EB" w:rsidP="000F26EB">
      <w:pPr>
        <w:pStyle w:val="a6"/>
        <w:spacing w:before="0" w:beforeAutospacing="0" w:after="0" w:afterAutospacing="0" w:line="500" w:lineRule="exact"/>
        <w:jc w:val="center"/>
        <w:rPr>
          <w:b/>
          <w:bCs/>
          <w:spacing w:val="48"/>
          <w:sz w:val="48"/>
        </w:rPr>
      </w:pPr>
      <w:r>
        <w:rPr>
          <w:rFonts w:hint="eastAsia"/>
          <w:b/>
          <w:bCs/>
          <w:spacing w:val="48"/>
          <w:sz w:val="48"/>
        </w:rPr>
        <w:t>GONG ZUO TONG XUN</w:t>
      </w:r>
    </w:p>
    <w:p w:rsidR="000F26EB" w:rsidRDefault="000F26EB" w:rsidP="000F26EB">
      <w:pPr>
        <w:pStyle w:val="a6"/>
        <w:spacing w:before="0" w:beforeAutospacing="0" w:after="0" w:afterAutospacing="0" w:line="500" w:lineRule="exact"/>
        <w:jc w:val="center"/>
        <w:rPr>
          <w:b/>
          <w:sz w:val="28"/>
          <w:szCs w:val="28"/>
        </w:rPr>
      </w:pPr>
      <w:r>
        <w:rPr>
          <w:rFonts w:hint="eastAsia"/>
          <w:b/>
          <w:bCs/>
        </w:rPr>
        <w:t>2015年第1期（总第45期）</w:t>
      </w:r>
    </w:p>
    <w:p w:rsidR="000F26EB" w:rsidRDefault="000F26EB" w:rsidP="000F26EB">
      <w:pPr>
        <w:pStyle w:val="a6"/>
        <w:spacing w:before="0" w:beforeAutospacing="0" w:after="0" w:afterAutospacing="0" w:line="500" w:lineRule="exact"/>
        <w:jc w:val="center"/>
        <w:rPr>
          <w:b/>
          <w:sz w:val="28"/>
          <w:szCs w:val="28"/>
        </w:rPr>
      </w:pPr>
      <w:r>
        <w:rPr>
          <w:rFonts w:hint="eastAsia"/>
          <w:b/>
          <w:sz w:val="28"/>
          <w:szCs w:val="28"/>
        </w:rPr>
        <w:t>（私人图书馆</w:t>
      </w:r>
      <w:r w:rsidR="0063594D">
        <w:rPr>
          <w:rFonts w:hint="eastAsia"/>
          <w:b/>
          <w:sz w:val="28"/>
          <w:szCs w:val="28"/>
        </w:rPr>
        <w:t>专题</w:t>
      </w:r>
      <w:r>
        <w:rPr>
          <w:rFonts w:hint="eastAsia"/>
          <w:b/>
          <w:sz w:val="28"/>
          <w:szCs w:val="28"/>
        </w:rPr>
        <w:t>）</w:t>
      </w:r>
    </w:p>
    <w:p w:rsidR="000F26EB" w:rsidRDefault="000F26EB" w:rsidP="000F26EB">
      <w:pPr>
        <w:pStyle w:val="a6"/>
        <w:spacing w:before="0" w:beforeAutospacing="0" w:after="0" w:afterAutospacing="0" w:line="500" w:lineRule="exact"/>
        <w:jc w:val="center"/>
      </w:pPr>
      <w:r>
        <w:rPr>
          <w:rFonts w:hint="eastAsia"/>
        </w:rPr>
        <w:t>内部交流                                        2015年2月</w:t>
      </w:r>
    </w:p>
    <w:p w:rsidR="00716A64" w:rsidRDefault="00AC4980" w:rsidP="00716A64">
      <w:pPr>
        <w:spacing w:line="360" w:lineRule="auto"/>
        <w:jc w:val="left"/>
        <w:rPr>
          <w:b/>
          <w:bCs/>
          <w:sz w:val="30"/>
        </w:rPr>
      </w:pPr>
      <w:r w:rsidRPr="00AC4980">
        <w:rPr>
          <w:rFonts w:ascii="宋体" w:eastAsia="宋体" w:hAnsi="宋体"/>
        </w:rPr>
        <w:pict>
          <v:line id="_x0000_s2051" style="position:absolute;z-index:251660288" from="0,12.4pt" to="6in,12.4pt" strokeweight="4.5pt">
            <v:stroke linestyle="thickThin"/>
          </v:line>
        </w:pict>
      </w:r>
    </w:p>
    <w:p w:rsidR="00932C86" w:rsidRPr="00AE2AE8" w:rsidRDefault="00932C86" w:rsidP="00AE2AE8">
      <w:pPr>
        <w:spacing w:line="360" w:lineRule="exact"/>
        <w:jc w:val="left"/>
        <w:rPr>
          <w:rFonts w:ascii="Times New Roman" w:eastAsia="宋体" w:hAnsi="Times New Roman" w:cs="Times New Roman"/>
          <w:b/>
          <w:sz w:val="30"/>
          <w:szCs w:val="30"/>
        </w:rPr>
        <w:sectPr w:rsidR="00932C86" w:rsidRPr="00AE2AE8" w:rsidSect="000F26EB">
          <w:footerReference w:type="default" r:id="rId9"/>
          <w:pgSz w:w="11906" w:h="16838"/>
          <w:pgMar w:top="1440" w:right="1800" w:bottom="1440" w:left="1800" w:header="851" w:footer="992" w:gutter="0"/>
          <w:cols w:space="425"/>
          <w:docGrid w:type="lines" w:linePitch="312"/>
        </w:sectPr>
      </w:pPr>
    </w:p>
    <w:p w:rsidR="00323201" w:rsidRPr="00900DC7" w:rsidRDefault="00323201" w:rsidP="00E75770">
      <w:pPr>
        <w:jc w:val="center"/>
        <w:rPr>
          <w:b/>
          <w:sz w:val="30"/>
          <w:szCs w:val="30"/>
        </w:rPr>
      </w:pPr>
      <w:r w:rsidRPr="00900DC7">
        <w:rPr>
          <w:rFonts w:hint="eastAsia"/>
          <w:b/>
          <w:sz w:val="30"/>
          <w:szCs w:val="30"/>
        </w:rPr>
        <w:lastRenderedPageBreak/>
        <w:t>私人图书馆</w:t>
      </w:r>
    </w:p>
    <w:p w:rsidR="00323201" w:rsidRPr="00900DC7" w:rsidRDefault="00323201" w:rsidP="00E75770">
      <w:pPr>
        <w:jc w:val="center"/>
        <w:rPr>
          <w:b/>
          <w:sz w:val="30"/>
          <w:szCs w:val="30"/>
        </w:rPr>
      </w:pPr>
      <w:r w:rsidRPr="00900DC7">
        <w:rPr>
          <w:rFonts w:hint="eastAsia"/>
          <w:b/>
          <w:sz w:val="30"/>
          <w:szCs w:val="30"/>
        </w:rPr>
        <w:t>徘徊在身份和生存之间</w:t>
      </w:r>
    </w:p>
    <w:p w:rsidR="00232E42" w:rsidRDefault="00323201" w:rsidP="00323201">
      <w:r>
        <w:rPr>
          <w:rFonts w:hint="eastAsia"/>
        </w:rPr>
        <w:t xml:space="preserve">  </w:t>
      </w:r>
    </w:p>
    <w:p w:rsidR="00232E42" w:rsidRDefault="00232E42" w:rsidP="00323201">
      <w:r>
        <w:rPr>
          <w:noProof/>
          <w:color w:val="000000"/>
          <w:sz w:val="18"/>
          <w:szCs w:val="18"/>
        </w:rPr>
        <w:drawing>
          <wp:inline distT="0" distB="0" distL="0" distR="0">
            <wp:extent cx="2501900" cy="1659594"/>
            <wp:effectExtent l="19050" t="0" r="0" b="0"/>
            <wp:docPr id="7" name="图片 7" descr="http://epaper.xiancn.com/xawb/res/1/21/2013-07/10/18/res09_attpic_brie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paper.xiancn.com/xawb/res/1/21/2013-07/10/18/res09_attpic_brief.jpg">
                      <a:hlinkClick r:id="rId10"/>
                    </pic:cNvPr>
                    <pic:cNvPicPr>
                      <a:picLocks noChangeAspect="1" noChangeArrowheads="1"/>
                    </pic:cNvPicPr>
                  </pic:nvPicPr>
                  <pic:blipFill>
                    <a:blip r:embed="rId11"/>
                    <a:srcRect/>
                    <a:stretch>
                      <a:fillRect/>
                    </a:stretch>
                  </pic:blipFill>
                  <pic:spPr bwMode="auto">
                    <a:xfrm>
                      <a:off x="0" y="0"/>
                      <a:ext cx="2501900" cy="1659594"/>
                    </a:xfrm>
                    <a:prstGeom prst="rect">
                      <a:avLst/>
                    </a:prstGeom>
                    <a:noFill/>
                    <a:ln w="9525">
                      <a:noFill/>
                      <a:miter lim="800000"/>
                      <a:headEnd/>
                      <a:tailEnd/>
                    </a:ln>
                  </pic:spPr>
                </pic:pic>
              </a:graphicData>
            </a:graphic>
          </wp:inline>
        </w:drawing>
      </w:r>
    </w:p>
    <w:p w:rsidR="00323201" w:rsidRDefault="00323201" w:rsidP="00323201">
      <w:r>
        <w:rPr>
          <w:rFonts w:hint="eastAsia"/>
        </w:rPr>
        <w:t xml:space="preserve">  </w:t>
      </w:r>
      <w:r>
        <w:rPr>
          <w:rFonts w:hint="eastAsia"/>
        </w:rPr>
        <w:t xml:space="preserve">　　读书爱好者少了一个去处</w:t>
      </w:r>
      <w:r>
        <w:rPr>
          <w:rFonts w:hint="eastAsia"/>
        </w:rPr>
        <w:t xml:space="preserve"> </w:t>
      </w:r>
    </w:p>
    <w:p w:rsidR="00323201" w:rsidRDefault="00323201" w:rsidP="00323201">
      <w:r>
        <w:t xml:space="preserve"> </w:t>
      </w:r>
    </w:p>
    <w:p w:rsidR="00323201" w:rsidRDefault="00232E42" w:rsidP="00323201">
      <w:r>
        <w:rPr>
          <w:noProof/>
          <w:color w:val="000000"/>
          <w:sz w:val="18"/>
          <w:szCs w:val="18"/>
        </w:rPr>
        <w:drawing>
          <wp:inline distT="0" distB="0" distL="0" distR="0">
            <wp:extent cx="2501900" cy="1659594"/>
            <wp:effectExtent l="19050" t="0" r="0" b="0"/>
            <wp:docPr id="10" name="图片 10" descr="http://epaper.xiancn.com/xawb/res/1/21/2013-07/10/18/res11_attpic_brie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paper.xiancn.com/xawb/res/1/21/2013-07/10/18/res11_attpic_brief.jpg">
                      <a:hlinkClick r:id="rId10"/>
                    </pic:cNvPr>
                    <pic:cNvPicPr>
                      <a:picLocks noChangeAspect="1" noChangeArrowheads="1"/>
                    </pic:cNvPicPr>
                  </pic:nvPicPr>
                  <pic:blipFill>
                    <a:blip r:embed="rId12"/>
                    <a:srcRect/>
                    <a:stretch>
                      <a:fillRect/>
                    </a:stretch>
                  </pic:blipFill>
                  <pic:spPr bwMode="auto">
                    <a:xfrm>
                      <a:off x="0" y="0"/>
                      <a:ext cx="2501900" cy="1659594"/>
                    </a:xfrm>
                    <a:prstGeom prst="rect">
                      <a:avLst/>
                    </a:prstGeom>
                    <a:noFill/>
                    <a:ln w="9525">
                      <a:noFill/>
                      <a:miter lim="800000"/>
                      <a:headEnd/>
                      <a:tailEnd/>
                    </a:ln>
                  </pic:spPr>
                </pic:pic>
              </a:graphicData>
            </a:graphic>
          </wp:inline>
        </w:drawing>
      </w:r>
    </w:p>
    <w:p w:rsidR="00323201" w:rsidRDefault="00323201" w:rsidP="00323201">
      <w:r>
        <w:t xml:space="preserve"> </w:t>
      </w:r>
      <w:r>
        <w:rPr>
          <w:rFonts w:hint="eastAsia"/>
        </w:rPr>
        <w:t xml:space="preserve">　　</w:t>
      </w:r>
      <w:r>
        <w:rPr>
          <w:rFonts w:hint="eastAsia"/>
        </w:rPr>
        <w:t>2666</w:t>
      </w:r>
      <w:r>
        <w:rPr>
          <w:rFonts w:hint="eastAsia"/>
        </w:rPr>
        <w:t>图书馆隐藏于民居中间</w:t>
      </w:r>
      <w:r>
        <w:rPr>
          <w:rFonts w:hint="eastAsia"/>
        </w:rPr>
        <w:t xml:space="preserve"> </w:t>
      </w:r>
    </w:p>
    <w:p w:rsidR="00323201" w:rsidRDefault="00323201" w:rsidP="00323201">
      <w:r>
        <w:t xml:space="preserve"> </w:t>
      </w:r>
      <w:r>
        <w:rPr>
          <w:rFonts w:hint="eastAsia"/>
        </w:rPr>
        <w:t xml:space="preserve">  2666</w:t>
      </w:r>
      <w:r>
        <w:rPr>
          <w:rFonts w:hint="eastAsia"/>
        </w:rPr>
        <w:t>图书馆</w:t>
      </w:r>
    </w:p>
    <w:p w:rsidR="00323201" w:rsidRDefault="00323201" w:rsidP="00323201">
      <w:r>
        <w:rPr>
          <w:rFonts w:hint="eastAsia"/>
        </w:rPr>
        <w:t xml:space="preserve">  </w:t>
      </w:r>
      <w:r w:rsidR="00A2223A">
        <w:rPr>
          <w:rFonts w:hint="eastAsia"/>
        </w:rPr>
        <w:t xml:space="preserve"> </w:t>
      </w:r>
      <w:r>
        <w:rPr>
          <w:rFonts w:hint="eastAsia"/>
        </w:rPr>
        <w:t>停止对外开放</w:t>
      </w:r>
    </w:p>
    <w:p w:rsidR="00323201" w:rsidRDefault="00323201" w:rsidP="00323201">
      <w:r>
        <w:rPr>
          <w:rFonts w:hint="eastAsia"/>
        </w:rPr>
        <w:t xml:space="preserve">  </w:t>
      </w:r>
      <w:r w:rsidR="00A2223A">
        <w:rPr>
          <w:rFonts w:hint="eastAsia"/>
        </w:rPr>
        <w:t xml:space="preserve"> </w:t>
      </w:r>
      <w:r>
        <w:rPr>
          <w:rFonts w:hint="eastAsia"/>
        </w:rPr>
        <w:t>著名的</w:t>
      </w:r>
      <w:r>
        <w:rPr>
          <w:rFonts w:hint="eastAsia"/>
        </w:rPr>
        <w:t>2666</w:t>
      </w:r>
      <w:r>
        <w:rPr>
          <w:rFonts w:hint="eastAsia"/>
        </w:rPr>
        <w:t>图书馆日前停止开放。此刻，</w:t>
      </w:r>
      <w:r>
        <w:rPr>
          <w:rFonts w:hint="eastAsia"/>
        </w:rPr>
        <w:lastRenderedPageBreak/>
        <w:t>距这家私人图书馆开张仅</w:t>
      </w:r>
      <w:r>
        <w:rPr>
          <w:rFonts w:hint="eastAsia"/>
        </w:rPr>
        <w:t>2</w:t>
      </w:r>
      <w:r>
        <w:rPr>
          <w:rFonts w:hint="eastAsia"/>
        </w:rPr>
        <w:t>年时间，距他们接待诺贝尔文学奖评委马悦然也不过</w:t>
      </w:r>
      <w:r>
        <w:rPr>
          <w:rFonts w:hint="eastAsia"/>
        </w:rPr>
        <w:t>9</w:t>
      </w:r>
      <w:r>
        <w:rPr>
          <w:rFonts w:hint="eastAsia"/>
        </w:rPr>
        <w:t>个月。无证经营、身份缺失是</w:t>
      </w:r>
      <w:r>
        <w:rPr>
          <w:rFonts w:hint="eastAsia"/>
        </w:rPr>
        <w:t>2666</w:t>
      </w:r>
      <w:r>
        <w:rPr>
          <w:rFonts w:hint="eastAsia"/>
        </w:rPr>
        <w:t>关门的直接原因，但其背后却折射出私人图书馆普遍面临的尴尬——他们渴望获得身份，但身份的获得又将加重成本，使生存举步维艰。由此，扶持私人图书馆的呼声也越来越强烈。</w:t>
      </w:r>
      <w:r>
        <w:rPr>
          <w:rFonts w:hint="eastAsia"/>
        </w:rPr>
        <w:t xml:space="preserve"> </w:t>
      </w:r>
    </w:p>
    <w:p w:rsidR="00323201" w:rsidRDefault="00323201" w:rsidP="00323201">
      <w:r>
        <w:rPr>
          <w:rFonts w:hint="eastAsia"/>
        </w:rPr>
        <w:t xml:space="preserve">  </w:t>
      </w:r>
      <w:r w:rsidR="00A2223A">
        <w:rPr>
          <w:rFonts w:hint="eastAsia"/>
        </w:rPr>
        <w:t xml:space="preserve"> </w:t>
      </w:r>
      <w:r>
        <w:rPr>
          <w:rFonts w:hint="eastAsia"/>
        </w:rPr>
        <w:t>事件</w:t>
      </w:r>
    </w:p>
    <w:p w:rsidR="00323201" w:rsidRDefault="00323201" w:rsidP="00323201">
      <w:r>
        <w:rPr>
          <w:rFonts w:hint="eastAsia"/>
        </w:rPr>
        <w:t xml:space="preserve">  </w:t>
      </w:r>
      <w:r w:rsidR="00A2223A">
        <w:rPr>
          <w:rFonts w:hint="eastAsia"/>
        </w:rPr>
        <w:t xml:space="preserve"> </w:t>
      </w:r>
      <w:r>
        <w:rPr>
          <w:rFonts w:hint="eastAsia"/>
        </w:rPr>
        <w:t>告别，因为身份的缺失</w:t>
      </w:r>
    </w:p>
    <w:p w:rsidR="00323201" w:rsidRDefault="00323201" w:rsidP="00323201">
      <w:r>
        <w:rPr>
          <w:rFonts w:hint="eastAsia"/>
        </w:rPr>
        <w:t xml:space="preserve"> </w:t>
      </w:r>
      <w:r w:rsidR="00A2223A">
        <w:rPr>
          <w:rFonts w:hint="eastAsia"/>
        </w:rPr>
        <w:t xml:space="preserve"> </w:t>
      </w:r>
      <w:r>
        <w:rPr>
          <w:rFonts w:hint="eastAsia"/>
        </w:rPr>
        <w:t xml:space="preserve"> </w:t>
      </w:r>
      <w:r>
        <w:rPr>
          <w:rFonts w:hint="eastAsia"/>
        </w:rPr>
        <w:t>昨天，南京东路</w:t>
      </w:r>
      <w:r>
        <w:rPr>
          <w:rFonts w:hint="eastAsia"/>
        </w:rPr>
        <w:t>1025</w:t>
      </w:r>
      <w:r>
        <w:rPr>
          <w:rFonts w:hint="eastAsia"/>
        </w:rPr>
        <w:t>弄静安别墅里弥漫着告别的气息，因为位于别墅</w:t>
      </w:r>
      <w:r>
        <w:rPr>
          <w:rFonts w:hint="eastAsia"/>
        </w:rPr>
        <w:t>136</w:t>
      </w:r>
      <w:r>
        <w:rPr>
          <w:rFonts w:hint="eastAsia"/>
        </w:rPr>
        <w:t>号的</w:t>
      </w:r>
      <w:r>
        <w:rPr>
          <w:rFonts w:hint="eastAsia"/>
        </w:rPr>
        <w:t>2666</w:t>
      </w:r>
      <w:r>
        <w:rPr>
          <w:rFonts w:hint="eastAsia"/>
        </w:rPr>
        <w:t>图书馆已于</w:t>
      </w:r>
      <w:r>
        <w:rPr>
          <w:rFonts w:hint="eastAsia"/>
        </w:rPr>
        <w:t>7</w:t>
      </w:r>
      <w:r>
        <w:rPr>
          <w:rFonts w:hint="eastAsia"/>
        </w:rPr>
        <w:t>月</w:t>
      </w:r>
      <w:r>
        <w:rPr>
          <w:rFonts w:hint="eastAsia"/>
        </w:rPr>
        <w:t>6</w:t>
      </w:r>
      <w:r>
        <w:rPr>
          <w:rFonts w:hint="eastAsia"/>
        </w:rPr>
        <w:t>日正式停止对外开放。记者赶到时，读者黄小姐正在</w:t>
      </w:r>
      <w:r>
        <w:rPr>
          <w:rFonts w:hint="eastAsia"/>
        </w:rPr>
        <w:t>2666</w:t>
      </w:r>
      <w:r>
        <w:rPr>
          <w:rFonts w:hint="eastAsia"/>
        </w:rPr>
        <w:t>图书馆的门口拍照。</w:t>
      </w:r>
      <w:r>
        <w:rPr>
          <w:rFonts w:hint="eastAsia"/>
        </w:rPr>
        <w:t xml:space="preserve"> </w:t>
      </w:r>
    </w:p>
    <w:p w:rsidR="00323201" w:rsidRDefault="00323201" w:rsidP="00323201">
      <w:r>
        <w:rPr>
          <w:rFonts w:hint="eastAsia"/>
        </w:rPr>
        <w:t xml:space="preserve"> </w:t>
      </w:r>
      <w:r w:rsidR="00A2223A">
        <w:rPr>
          <w:rFonts w:hint="eastAsia"/>
        </w:rPr>
        <w:t xml:space="preserve">  </w:t>
      </w:r>
      <w:r>
        <w:rPr>
          <w:rFonts w:hint="eastAsia"/>
        </w:rPr>
        <w:t xml:space="preserve"> </w:t>
      </w:r>
      <w:r>
        <w:rPr>
          <w:rFonts w:hint="eastAsia"/>
        </w:rPr>
        <w:t>她告诉记者，她在图书馆里听过几次文学讲座，喝过几次咖啡，而在听讲座的时候，她还遇到了同样爱喝咖啡的现在成为她男朋友的那个人。“南京路上喝咖啡的地方很多，能喝咖啡听文学讲座的地方，仅此一家。”黄小姐微微叹了口气，“为什么特别的地方总是开不长呢？”</w:t>
      </w:r>
      <w:r>
        <w:rPr>
          <w:rFonts w:hint="eastAsia"/>
        </w:rPr>
        <w:t xml:space="preserve"> </w:t>
      </w:r>
    </w:p>
    <w:p w:rsidR="00323201" w:rsidRDefault="00323201" w:rsidP="00A2223A">
      <w:pPr>
        <w:ind w:firstLineChars="50" w:firstLine="105"/>
      </w:pPr>
      <w:r>
        <w:rPr>
          <w:rFonts w:hint="eastAsia"/>
        </w:rPr>
        <w:t xml:space="preserve">  2666</w:t>
      </w:r>
      <w:r>
        <w:rPr>
          <w:rFonts w:hint="eastAsia"/>
        </w:rPr>
        <w:t>图书馆是在</w:t>
      </w:r>
      <w:r>
        <w:rPr>
          <w:rFonts w:hint="eastAsia"/>
        </w:rPr>
        <w:t>7</w:t>
      </w:r>
      <w:r>
        <w:rPr>
          <w:rFonts w:hint="eastAsia"/>
        </w:rPr>
        <w:t>月</w:t>
      </w:r>
      <w:r>
        <w:rPr>
          <w:rFonts w:hint="eastAsia"/>
        </w:rPr>
        <w:t>6</w:t>
      </w:r>
      <w:r>
        <w:rPr>
          <w:rFonts w:hint="eastAsia"/>
        </w:rPr>
        <w:t>日傍晚正式宣布暂停开放的。所以很多读者闻讯赶来告别。由于关门的缘故，他们一夜之间从文艺青年，变成了怀旧者。“</w:t>
      </w:r>
      <w:r>
        <w:rPr>
          <w:rFonts w:hint="eastAsia"/>
        </w:rPr>
        <w:t>2666</w:t>
      </w:r>
      <w:r>
        <w:rPr>
          <w:rFonts w:hint="eastAsia"/>
        </w:rPr>
        <w:t>之前我从来不去图书馆，因为公立图书馆里一排排书架总给人压迫感，</w:t>
      </w:r>
      <w:r>
        <w:rPr>
          <w:rFonts w:hint="eastAsia"/>
        </w:rPr>
        <w:t>2666</w:t>
      </w:r>
      <w:r>
        <w:rPr>
          <w:rFonts w:hint="eastAsia"/>
        </w:rPr>
        <w:t>开业后，我常来看书，这里的书架在很多读书人的家里都可以找到，有一种亲切感。”“</w:t>
      </w:r>
      <w:r>
        <w:rPr>
          <w:rFonts w:hint="eastAsia"/>
        </w:rPr>
        <w:t>90</w:t>
      </w:r>
      <w:r>
        <w:rPr>
          <w:rFonts w:hint="eastAsia"/>
        </w:rPr>
        <w:t>后”读者龚先生对记者说。</w:t>
      </w:r>
      <w:r>
        <w:rPr>
          <w:rFonts w:hint="eastAsia"/>
        </w:rPr>
        <w:t xml:space="preserve"> </w:t>
      </w:r>
    </w:p>
    <w:p w:rsidR="00323201" w:rsidRDefault="00323201" w:rsidP="005E36B5">
      <w:pPr>
        <w:ind w:firstLineChars="50" w:firstLine="105"/>
      </w:pPr>
      <w:r>
        <w:rPr>
          <w:rFonts w:hint="eastAsia"/>
        </w:rPr>
        <w:lastRenderedPageBreak/>
        <w:t xml:space="preserve">  </w:t>
      </w:r>
      <w:r>
        <w:rPr>
          <w:rFonts w:hint="eastAsia"/>
        </w:rPr>
        <w:t>由</w:t>
      </w:r>
      <w:r>
        <w:rPr>
          <w:rFonts w:hint="eastAsia"/>
        </w:rPr>
        <w:t>5</w:t>
      </w:r>
      <w:r>
        <w:rPr>
          <w:rFonts w:hint="eastAsia"/>
        </w:rPr>
        <w:t>个文艺青年合伙创办的</w:t>
      </w:r>
      <w:r>
        <w:rPr>
          <w:rFonts w:hint="eastAsia"/>
        </w:rPr>
        <w:t>2666</w:t>
      </w:r>
      <w:r>
        <w:rPr>
          <w:rFonts w:hint="eastAsia"/>
        </w:rPr>
        <w:t>图书馆，开张于</w:t>
      </w:r>
      <w:r>
        <w:rPr>
          <w:rFonts w:hint="eastAsia"/>
        </w:rPr>
        <w:t>2011</w:t>
      </w:r>
      <w:r>
        <w:rPr>
          <w:rFonts w:hint="eastAsia"/>
        </w:rPr>
        <w:t>年</w:t>
      </w:r>
      <w:r>
        <w:rPr>
          <w:rFonts w:hint="eastAsia"/>
        </w:rPr>
        <w:t>5</w:t>
      </w:r>
      <w:r>
        <w:rPr>
          <w:rFonts w:hint="eastAsia"/>
        </w:rPr>
        <w:t>月。很快便以别致的装饰、丰富的图书、精妙的讲座，而成为上海的“文青重地”。</w:t>
      </w:r>
      <w:r>
        <w:rPr>
          <w:rFonts w:hint="eastAsia"/>
        </w:rPr>
        <w:t>2666</w:t>
      </w:r>
      <w:r>
        <w:rPr>
          <w:rFonts w:hint="eastAsia"/>
        </w:rPr>
        <w:t>名气越来越大，最火时，上海书展很多活动都在此处举行。去年</w:t>
      </w:r>
      <w:r>
        <w:rPr>
          <w:rFonts w:hint="eastAsia"/>
        </w:rPr>
        <w:t>10</w:t>
      </w:r>
      <w:r>
        <w:rPr>
          <w:rFonts w:hint="eastAsia"/>
        </w:rPr>
        <w:t>月，诺贝尔文学奖评委马跃然在上海见记者谈莫言时，也指名要到</w:t>
      </w:r>
      <w:r>
        <w:rPr>
          <w:rFonts w:hint="eastAsia"/>
        </w:rPr>
        <w:t>2666</w:t>
      </w:r>
      <w:r>
        <w:rPr>
          <w:rFonts w:hint="eastAsia"/>
        </w:rPr>
        <w:t>来。这么一家如日中天的私人图书馆如今却突然夭折，这多少让读者感到意外。</w:t>
      </w:r>
      <w:r>
        <w:rPr>
          <w:rFonts w:hint="eastAsia"/>
        </w:rPr>
        <w:t xml:space="preserve"> </w:t>
      </w:r>
    </w:p>
    <w:p w:rsidR="00323201" w:rsidRDefault="00323201" w:rsidP="00323201">
      <w:r>
        <w:rPr>
          <w:rFonts w:hint="eastAsia"/>
        </w:rPr>
        <w:t xml:space="preserve">  </w:t>
      </w:r>
      <w:r w:rsidR="0076147D">
        <w:rPr>
          <w:rFonts w:hint="eastAsia"/>
        </w:rPr>
        <w:t xml:space="preserve">  </w:t>
      </w:r>
      <w:r>
        <w:rPr>
          <w:rFonts w:hint="eastAsia"/>
        </w:rPr>
        <w:t>钱小昆，</w:t>
      </w:r>
      <w:r>
        <w:rPr>
          <w:rFonts w:hint="eastAsia"/>
        </w:rPr>
        <w:t>2666</w:t>
      </w:r>
      <w:r>
        <w:rPr>
          <w:rFonts w:hint="eastAsia"/>
        </w:rPr>
        <w:t>图书馆合伙人之一。他对记者说，当几天前他接到房东的通知，说</w:t>
      </w:r>
      <w:r>
        <w:rPr>
          <w:rFonts w:hint="eastAsia"/>
        </w:rPr>
        <w:t>7</w:t>
      </w:r>
      <w:r>
        <w:rPr>
          <w:rFonts w:hint="eastAsia"/>
        </w:rPr>
        <w:t>月份将拒收图书馆租金时，他却一点都不意外。“或者说，这两年，我一直在为这一天到来做着准备。”此次</w:t>
      </w:r>
      <w:r>
        <w:rPr>
          <w:rFonts w:hint="eastAsia"/>
        </w:rPr>
        <w:t>2666</w:t>
      </w:r>
      <w:r>
        <w:rPr>
          <w:rFonts w:hint="eastAsia"/>
        </w:rPr>
        <w:t>关门的背景是，有关部门下决心对静安别墅里的无证商铺进行整治。</w:t>
      </w:r>
      <w:r>
        <w:rPr>
          <w:rFonts w:hint="eastAsia"/>
        </w:rPr>
        <w:t>2666</w:t>
      </w:r>
      <w:r>
        <w:rPr>
          <w:rFonts w:hint="eastAsia"/>
        </w:rPr>
        <w:t>两年来一直处于无证经营状态。</w:t>
      </w:r>
    </w:p>
    <w:p w:rsidR="0076147D" w:rsidRDefault="00323201" w:rsidP="00323201">
      <w:r>
        <w:rPr>
          <w:rFonts w:hint="eastAsia"/>
        </w:rPr>
        <w:t xml:space="preserve">  </w:t>
      </w:r>
      <w:r>
        <w:rPr>
          <w:rFonts w:hint="eastAsia"/>
        </w:rPr>
        <w:t>钱小昆说，他其实也很想办个执照，无奈他们租用的房子是居民楼，非商业用户，没法办证。身份的缺失，使得</w:t>
      </w:r>
      <w:r>
        <w:rPr>
          <w:rFonts w:hint="eastAsia"/>
        </w:rPr>
        <w:t>2666</w:t>
      </w:r>
      <w:r>
        <w:rPr>
          <w:rFonts w:hint="eastAsia"/>
        </w:rPr>
        <w:t>时刻处于“定时炸弹随时爆炸”的不安之中。现在</w:t>
      </w:r>
      <w:r w:rsidR="0076147D">
        <w:rPr>
          <w:rFonts w:hint="eastAsia"/>
        </w:rPr>
        <w:t>，</w:t>
      </w:r>
      <w:r>
        <w:rPr>
          <w:rFonts w:hint="eastAsia"/>
        </w:rPr>
        <w:t>这一天还是来了。</w:t>
      </w:r>
      <w:r>
        <w:rPr>
          <w:rFonts w:hint="eastAsia"/>
        </w:rPr>
        <w:t xml:space="preserve"> </w:t>
      </w:r>
    </w:p>
    <w:p w:rsidR="00323201" w:rsidRDefault="00323201" w:rsidP="00323201">
      <w:r>
        <w:rPr>
          <w:rFonts w:hint="eastAsia"/>
        </w:rPr>
        <w:t xml:space="preserve"> </w:t>
      </w:r>
      <w:r w:rsidR="005E36B5">
        <w:rPr>
          <w:rFonts w:hint="eastAsia"/>
        </w:rPr>
        <w:t xml:space="preserve">  </w:t>
      </w:r>
      <w:r>
        <w:rPr>
          <w:rFonts w:hint="eastAsia"/>
        </w:rPr>
        <w:t xml:space="preserve"> </w:t>
      </w:r>
      <w:r>
        <w:rPr>
          <w:rFonts w:hint="eastAsia"/>
        </w:rPr>
        <w:t>背后</w:t>
      </w:r>
      <w:r w:rsidR="0076147D">
        <w:rPr>
          <w:rFonts w:hint="eastAsia"/>
        </w:rPr>
        <w:t xml:space="preserve"> </w:t>
      </w:r>
    </w:p>
    <w:p w:rsidR="00323201" w:rsidRDefault="00323201" w:rsidP="00323201">
      <w:r>
        <w:rPr>
          <w:rFonts w:hint="eastAsia"/>
        </w:rPr>
        <w:t xml:space="preserve"> </w:t>
      </w:r>
      <w:r w:rsidR="005E36B5">
        <w:rPr>
          <w:rFonts w:hint="eastAsia"/>
        </w:rPr>
        <w:t xml:space="preserve">  </w:t>
      </w:r>
      <w:r>
        <w:rPr>
          <w:rFonts w:hint="eastAsia"/>
        </w:rPr>
        <w:t xml:space="preserve"> </w:t>
      </w:r>
      <w:r>
        <w:rPr>
          <w:rFonts w:hint="eastAsia"/>
        </w:rPr>
        <w:t>私人图书馆，身份与成本的博弈</w:t>
      </w:r>
    </w:p>
    <w:p w:rsidR="00323201" w:rsidRDefault="00323201" w:rsidP="00323201">
      <w:r>
        <w:rPr>
          <w:rFonts w:hint="eastAsia"/>
        </w:rPr>
        <w:t xml:space="preserve"> </w:t>
      </w:r>
      <w:r w:rsidR="005E36B5">
        <w:rPr>
          <w:rFonts w:hint="eastAsia"/>
        </w:rPr>
        <w:t xml:space="preserve">  </w:t>
      </w:r>
      <w:r>
        <w:rPr>
          <w:rFonts w:hint="eastAsia"/>
        </w:rPr>
        <w:t xml:space="preserve"> </w:t>
      </w:r>
      <w:r>
        <w:rPr>
          <w:rFonts w:hint="eastAsia"/>
        </w:rPr>
        <w:t>钱小昆说，</w:t>
      </w:r>
      <w:r>
        <w:rPr>
          <w:rFonts w:hint="eastAsia"/>
        </w:rPr>
        <w:t>2666</w:t>
      </w:r>
      <w:r>
        <w:rPr>
          <w:rFonts w:hint="eastAsia"/>
        </w:rPr>
        <w:t>图书馆不会消失。事实上，这几天已有一些商家找上门来，希望</w:t>
      </w:r>
      <w:r>
        <w:rPr>
          <w:rFonts w:hint="eastAsia"/>
        </w:rPr>
        <w:t>2666</w:t>
      </w:r>
      <w:r>
        <w:rPr>
          <w:rFonts w:hint="eastAsia"/>
        </w:rPr>
        <w:t>搬过去。这让钱小昆他们有点兴奋，赶快找家商铺搬过去，办了三证（到工商局办执照，到税务局办税务登记证，到文化主管部门办文化经营许可证），有了身份便有了安全感。</w:t>
      </w:r>
      <w:r>
        <w:rPr>
          <w:rFonts w:hint="eastAsia"/>
        </w:rPr>
        <w:t>2666</w:t>
      </w:r>
      <w:r>
        <w:rPr>
          <w:rFonts w:hint="eastAsia"/>
        </w:rPr>
        <w:t>从没像现在这样渴望拥有一个身份。</w:t>
      </w:r>
      <w:r>
        <w:rPr>
          <w:rFonts w:hint="eastAsia"/>
        </w:rPr>
        <w:t xml:space="preserve"> </w:t>
      </w:r>
    </w:p>
    <w:p w:rsidR="00323201" w:rsidRDefault="00323201" w:rsidP="00323201">
      <w:r>
        <w:rPr>
          <w:rFonts w:hint="eastAsia"/>
        </w:rPr>
        <w:t xml:space="preserve"> </w:t>
      </w:r>
      <w:r w:rsidR="0076147D">
        <w:rPr>
          <w:rFonts w:hint="eastAsia"/>
        </w:rPr>
        <w:t xml:space="preserve">  </w:t>
      </w:r>
      <w:r>
        <w:rPr>
          <w:rFonts w:hint="eastAsia"/>
        </w:rPr>
        <w:t xml:space="preserve"> </w:t>
      </w:r>
      <w:r>
        <w:rPr>
          <w:rFonts w:hint="eastAsia"/>
        </w:rPr>
        <w:t>可是对于私人图书馆而言，有了一纸身份真的就可以一劳永逸？在瑞金二路某居民楼门口挂了一个小牌子，上有“读书，品茶”之类的字样。顺着牌子上箭头指引，记者走进楼里的一户，其实也是一个私人图书馆，借书，也卖茶饮。</w:t>
      </w:r>
      <w:r>
        <w:rPr>
          <w:rFonts w:hint="eastAsia"/>
        </w:rPr>
        <w:t xml:space="preserve"> </w:t>
      </w:r>
    </w:p>
    <w:p w:rsidR="00323201" w:rsidRDefault="00323201" w:rsidP="00323201">
      <w:r>
        <w:rPr>
          <w:rFonts w:hint="eastAsia"/>
        </w:rPr>
        <w:t xml:space="preserve">  </w:t>
      </w:r>
      <w:r w:rsidR="0076147D">
        <w:rPr>
          <w:rFonts w:hint="eastAsia"/>
        </w:rPr>
        <w:t xml:space="preserve">  </w:t>
      </w:r>
      <w:r>
        <w:rPr>
          <w:rFonts w:hint="eastAsia"/>
        </w:rPr>
        <w:t>主人告诉记者，他从来不敢“奢求”一个身份，“办了证，就要缴税，我们这种小本经营，缴了税就可能亏本。都要关门了，有个身份还有什么用？”</w:t>
      </w:r>
      <w:r>
        <w:rPr>
          <w:rFonts w:hint="eastAsia"/>
        </w:rPr>
        <w:t xml:space="preserve"> </w:t>
      </w:r>
    </w:p>
    <w:p w:rsidR="00323201" w:rsidRDefault="00323201" w:rsidP="0076147D">
      <w:pPr>
        <w:ind w:firstLineChars="100" w:firstLine="210"/>
      </w:pPr>
      <w:r>
        <w:rPr>
          <w:rFonts w:hint="eastAsia"/>
        </w:rPr>
        <w:t xml:space="preserve">  </w:t>
      </w:r>
      <w:r>
        <w:rPr>
          <w:rFonts w:hint="eastAsia"/>
        </w:rPr>
        <w:t>记者在调查中注意到，不少私人图书馆都面临这种身份与成本的博弈——他们渴</w:t>
      </w:r>
      <w:r>
        <w:rPr>
          <w:rFonts w:hint="eastAsia"/>
        </w:rPr>
        <w:lastRenderedPageBreak/>
        <w:t>望身份，但又害怕因身份加重了成本，最终导致个人图书馆的理想无法实现。</w:t>
      </w:r>
      <w:r>
        <w:rPr>
          <w:rFonts w:hint="eastAsia"/>
        </w:rPr>
        <w:t xml:space="preserve"> </w:t>
      </w:r>
    </w:p>
    <w:p w:rsidR="00323201" w:rsidRDefault="00323201" w:rsidP="00323201">
      <w:r>
        <w:rPr>
          <w:rFonts w:hint="eastAsia"/>
        </w:rPr>
        <w:t xml:space="preserve"> </w:t>
      </w:r>
      <w:r w:rsidR="0076147D">
        <w:rPr>
          <w:rFonts w:hint="eastAsia"/>
        </w:rPr>
        <w:t xml:space="preserve">  </w:t>
      </w:r>
      <w:r>
        <w:rPr>
          <w:rFonts w:hint="eastAsia"/>
        </w:rPr>
        <w:t xml:space="preserve"> </w:t>
      </w:r>
      <w:r>
        <w:rPr>
          <w:rFonts w:hint="eastAsia"/>
        </w:rPr>
        <w:t>呼吁</w:t>
      </w:r>
    </w:p>
    <w:p w:rsidR="00323201" w:rsidRDefault="00323201" w:rsidP="00323201">
      <w:r>
        <w:rPr>
          <w:rFonts w:hint="eastAsia"/>
        </w:rPr>
        <w:t xml:space="preserve">  </w:t>
      </w:r>
      <w:r w:rsidR="0076147D">
        <w:rPr>
          <w:rFonts w:hint="eastAsia"/>
        </w:rPr>
        <w:t xml:space="preserve">  </w:t>
      </w:r>
      <w:r>
        <w:rPr>
          <w:rFonts w:hint="eastAsia"/>
        </w:rPr>
        <w:t>扶持私人图书馆，实行减免税</w:t>
      </w:r>
    </w:p>
    <w:p w:rsidR="00323201" w:rsidRDefault="00323201" w:rsidP="00323201">
      <w:r>
        <w:rPr>
          <w:rFonts w:hint="eastAsia"/>
        </w:rPr>
        <w:t xml:space="preserve">  </w:t>
      </w:r>
      <w:r w:rsidR="0076147D">
        <w:rPr>
          <w:rFonts w:hint="eastAsia"/>
        </w:rPr>
        <w:t xml:space="preserve">  </w:t>
      </w:r>
      <w:r>
        <w:rPr>
          <w:rFonts w:hint="eastAsia"/>
        </w:rPr>
        <w:t>事实上，私人图书馆别无选择。他们必须去办理执照，所谓“灰色地带”的运营方式不被法律允许，也充满了不确定性。这样一来，他们就需要缴税。在私人图书馆目前</w:t>
      </w:r>
      <w:r w:rsidR="0076147D">
        <w:rPr>
          <w:rFonts w:hint="eastAsia"/>
        </w:rPr>
        <w:t xml:space="preserve">         </w:t>
      </w:r>
      <w:r>
        <w:rPr>
          <w:rFonts w:hint="eastAsia"/>
        </w:rPr>
        <w:t>没有找到更多盈利模式的情况下，如果不压缩成本，他们就有可能关门。和大多数民营书店一样，房租也成为私人图书馆不可承受之重。</w:t>
      </w:r>
      <w:r>
        <w:rPr>
          <w:rFonts w:hint="eastAsia"/>
        </w:rPr>
        <w:t xml:space="preserve"> </w:t>
      </w:r>
    </w:p>
    <w:p w:rsidR="00323201" w:rsidRDefault="00323201" w:rsidP="0076147D">
      <w:pPr>
        <w:ind w:firstLineChars="100" w:firstLine="210"/>
      </w:pPr>
      <w:r>
        <w:rPr>
          <w:rFonts w:hint="eastAsia"/>
        </w:rPr>
        <w:t xml:space="preserve">  </w:t>
      </w:r>
      <w:r>
        <w:rPr>
          <w:rFonts w:hint="eastAsia"/>
        </w:rPr>
        <w:t>在接受采访时，不少私人图书馆主人都不约而同地透露了一个梦想：希望他们的图书馆也拥有像季风书园那样的社会关注度，这样一些大型商城就可能以免费或廉价的租金邀他们去，以提升文化品位。</w:t>
      </w:r>
      <w:r>
        <w:rPr>
          <w:rFonts w:hint="eastAsia"/>
        </w:rPr>
        <w:t xml:space="preserve"> </w:t>
      </w:r>
    </w:p>
    <w:p w:rsidR="00323201" w:rsidRDefault="00323201" w:rsidP="00323201">
      <w:r>
        <w:rPr>
          <w:rFonts w:hint="eastAsia"/>
        </w:rPr>
        <w:t xml:space="preserve">  </w:t>
      </w:r>
      <w:r w:rsidR="0076147D">
        <w:rPr>
          <w:rFonts w:hint="eastAsia"/>
        </w:rPr>
        <w:t xml:space="preserve">  </w:t>
      </w:r>
      <w:r>
        <w:rPr>
          <w:rFonts w:hint="eastAsia"/>
        </w:rPr>
        <w:t>但问题是，季风书园只有一个，</w:t>
      </w:r>
      <w:r>
        <w:rPr>
          <w:rFonts w:hint="eastAsia"/>
        </w:rPr>
        <w:t>2666</w:t>
      </w:r>
      <w:r>
        <w:rPr>
          <w:rFonts w:hint="eastAsia"/>
        </w:rPr>
        <w:t>图书馆也不可多得。在这个传统阅读日渐式微的时代，大多数私人图书馆注定无法获得更多关注，要在清贫之中坚持理想。那他们的出路又在何方？</w:t>
      </w:r>
      <w:r>
        <w:rPr>
          <w:rFonts w:hint="eastAsia"/>
        </w:rPr>
        <w:t xml:space="preserve"> </w:t>
      </w:r>
    </w:p>
    <w:p w:rsidR="00323201" w:rsidRDefault="00323201" w:rsidP="00323201">
      <w:r>
        <w:rPr>
          <w:rFonts w:hint="eastAsia"/>
        </w:rPr>
        <w:t xml:space="preserve">  </w:t>
      </w:r>
      <w:r>
        <w:rPr>
          <w:rFonts w:hint="eastAsia"/>
        </w:rPr>
        <w:t>“有一种观点认为，私人图书馆不要也罢，毕竟有那么多国家全额拨款的公立图书馆。但我的观点是，相比那些图书‘多而全’的公立图书馆，不少私人图书馆的图书更为专业化，它们可以满足不同读者的需求。”出版人李德明表示。</w:t>
      </w:r>
      <w:r>
        <w:rPr>
          <w:rFonts w:hint="eastAsia"/>
        </w:rPr>
        <w:t xml:space="preserve"> </w:t>
      </w:r>
    </w:p>
    <w:p w:rsidR="00AE2AE8" w:rsidRPr="00AE2AE8" w:rsidRDefault="00323201" w:rsidP="00AE2AE8">
      <w:r>
        <w:rPr>
          <w:rFonts w:hint="eastAsia"/>
        </w:rPr>
        <w:t xml:space="preserve">  </w:t>
      </w:r>
      <w:r>
        <w:rPr>
          <w:rFonts w:hint="eastAsia"/>
        </w:rPr>
        <w:t>李德明认为，既然私人图书馆的存在，是城市文化空间多元化的需要，那主管部门就有责任加以扶持。这种扶持可以是多方面的，除了资金的直接扶持外，对私人图书馆减免税的方式也不失为良策。</w:t>
      </w:r>
    </w:p>
    <w:p w:rsidR="00097D9C" w:rsidRDefault="00323201" w:rsidP="00323201">
      <w:r>
        <w:rPr>
          <w:rFonts w:hint="eastAsia"/>
        </w:rPr>
        <w:t xml:space="preserve"> </w:t>
      </w:r>
    </w:p>
    <w:p w:rsidR="00097D9C" w:rsidRPr="005B390C" w:rsidRDefault="00097D9C" w:rsidP="00785A84">
      <w:pPr>
        <w:jc w:val="center"/>
        <w:rPr>
          <w:rFonts w:asciiTheme="minorEastAsia" w:hAnsiTheme="minorEastAsia"/>
          <w:b/>
          <w:sz w:val="30"/>
          <w:szCs w:val="30"/>
        </w:rPr>
      </w:pPr>
      <w:r w:rsidRPr="005B390C">
        <w:rPr>
          <w:rFonts w:asciiTheme="minorEastAsia" w:hAnsiTheme="minorEastAsia" w:hint="eastAsia"/>
          <w:b/>
          <w:sz w:val="30"/>
          <w:szCs w:val="30"/>
        </w:rPr>
        <w:t>深圳首个私人投资图书馆Creed：你选书我买单 看啥你说了算</w:t>
      </w:r>
    </w:p>
    <w:p w:rsidR="00765323" w:rsidRDefault="005A79D6" w:rsidP="00765323">
      <w:pPr>
        <w:ind w:firstLineChars="200" w:firstLine="420"/>
      </w:pPr>
      <w:r>
        <w:rPr>
          <w:rFonts w:hint="eastAsia"/>
        </w:rPr>
        <w:t>2013</w:t>
      </w:r>
      <w:r>
        <w:rPr>
          <w:rFonts w:hint="eastAsia"/>
        </w:rPr>
        <w:t>年</w:t>
      </w:r>
      <w:r>
        <w:rPr>
          <w:rFonts w:hint="eastAsia"/>
        </w:rPr>
        <w:t>1</w:t>
      </w:r>
      <w:r>
        <w:rPr>
          <w:rFonts w:hint="eastAsia"/>
        </w:rPr>
        <w:t>月</w:t>
      </w:r>
      <w:r w:rsidR="00097D9C">
        <w:rPr>
          <w:rFonts w:hint="eastAsia"/>
        </w:rPr>
        <w:t>28</w:t>
      </w:r>
      <w:r w:rsidR="00097D9C">
        <w:rPr>
          <w:rFonts w:hint="eastAsia"/>
        </w:rPr>
        <w:t>日下午</w:t>
      </w:r>
      <w:r w:rsidR="00097D9C">
        <w:rPr>
          <w:rFonts w:hint="eastAsia"/>
        </w:rPr>
        <w:t>2</w:t>
      </w:r>
      <w:r w:rsidR="00097D9C">
        <w:rPr>
          <w:rFonts w:hint="eastAsia"/>
        </w:rPr>
        <w:t>点，一支购书小分队集聚在中心书城门口。</w:t>
      </w:r>
    </w:p>
    <w:p w:rsidR="00097D9C" w:rsidRDefault="00097D9C" w:rsidP="00765323">
      <w:pPr>
        <w:ind w:firstLineChars="200" w:firstLine="420"/>
      </w:pPr>
      <w:r>
        <w:rPr>
          <w:rFonts w:hint="eastAsia"/>
        </w:rPr>
        <w:t>成员们一脸兴奋，十多人簇拥着进入书城。犹如浪花，一下子便在书海中淹没，找</w:t>
      </w:r>
      <w:r>
        <w:rPr>
          <w:rFonts w:hint="eastAsia"/>
        </w:rPr>
        <w:lastRenderedPageBreak/>
        <w:t>不到踪影。原来这是深圳文化创意园</w:t>
      </w:r>
      <w:r>
        <w:rPr>
          <w:rFonts w:hint="eastAsia"/>
        </w:rPr>
        <w:t>Creed</w:t>
      </w:r>
      <w:r>
        <w:rPr>
          <w:rFonts w:hint="eastAsia"/>
        </w:rPr>
        <w:t>图书馆，向社会招揽一批爱书的读者来为图书馆选书。</w:t>
      </w:r>
    </w:p>
    <w:p w:rsidR="00097D9C" w:rsidRDefault="00097D9C" w:rsidP="00097D9C"/>
    <w:p w:rsidR="00097D9C" w:rsidRDefault="007F6D97" w:rsidP="00097D9C">
      <w:r>
        <w:rPr>
          <w:noProof/>
        </w:rPr>
        <w:drawing>
          <wp:inline distT="0" distB="0" distL="0" distR="0">
            <wp:extent cx="2314575" cy="2168526"/>
            <wp:effectExtent l="19050" t="0" r="9525" b="0"/>
            <wp:docPr id="1" name="图片 1" descr="f:\program files\360se6\User Data\temp\001e4f9daa87163514d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gram files\360se6\User Data\temp\001e4f9daa87163514d451.jpg"/>
                    <pic:cNvPicPr>
                      <a:picLocks noChangeAspect="1" noChangeArrowheads="1"/>
                    </pic:cNvPicPr>
                  </pic:nvPicPr>
                  <pic:blipFill>
                    <a:blip r:embed="rId13"/>
                    <a:srcRect/>
                    <a:stretch>
                      <a:fillRect/>
                    </a:stretch>
                  </pic:blipFill>
                  <pic:spPr bwMode="auto">
                    <a:xfrm>
                      <a:off x="0" y="0"/>
                      <a:ext cx="2320870" cy="2174424"/>
                    </a:xfrm>
                    <a:prstGeom prst="rect">
                      <a:avLst/>
                    </a:prstGeom>
                    <a:noFill/>
                    <a:ln w="9525">
                      <a:noFill/>
                      <a:miter lim="800000"/>
                      <a:headEnd/>
                      <a:tailEnd/>
                    </a:ln>
                  </pic:spPr>
                </pic:pic>
              </a:graphicData>
            </a:graphic>
          </wp:inline>
        </w:drawing>
      </w:r>
    </w:p>
    <w:p w:rsidR="00097D9C" w:rsidRPr="000F4855" w:rsidRDefault="00097D9C" w:rsidP="00097D9C">
      <w:r w:rsidRPr="000F4855">
        <w:rPr>
          <w:rFonts w:hint="eastAsia"/>
        </w:rPr>
        <w:t>购书小分队“满载而归”。</w:t>
      </w:r>
    </w:p>
    <w:p w:rsidR="00E129F4" w:rsidRDefault="00E129F4" w:rsidP="00097D9C"/>
    <w:p w:rsidR="00097D9C" w:rsidRPr="007F6D97" w:rsidRDefault="00097D9C" w:rsidP="003B08A7">
      <w:pPr>
        <w:ind w:firstLineChars="196" w:firstLine="413"/>
        <w:rPr>
          <w:b/>
        </w:rPr>
      </w:pPr>
      <w:r w:rsidRPr="007F6D97">
        <w:rPr>
          <w:rFonts w:hint="eastAsia"/>
          <w:b/>
        </w:rPr>
        <w:t>你选书，我买单，看啥你说了算</w:t>
      </w:r>
    </w:p>
    <w:p w:rsidR="00097D9C" w:rsidRPr="007F6D97" w:rsidRDefault="00097D9C" w:rsidP="003B08A7">
      <w:pPr>
        <w:ind w:firstLineChars="196" w:firstLine="413"/>
        <w:rPr>
          <w:b/>
        </w:rPr>
      </w:pPr>
      <w:r w:rsidRPr="007F6D97">
        <w:rPr>
          <w:rFonts w:hint="eastAsia"/>
          <w:b/>
        </w:rPr>
        <w:t>深圳首个私人投资的图书馆</w:t>
      </w:r>
      <w:r w:rsidRPr="007F6D97">
        <w:rPr>
          <w:rFonts w:hint="eastAsia"/>
          <w:b/>
        </w:rPr>
        <w:t>Creed</w:t>
      </w:r>
      <w:r w:rsidRPr="007F6D97">
        <w:rPr>
          <w:rFonts w:hint="eastAsia"/>
          <w:b/>
        </w:rPr>
        <w:t>，尝试将购书权全交给读者</w:t>
      </w:r>
    </w:p>
    <w:p w:rsidR="00097D9C" w:rsidRDefault="00097D9C" w:rsidP="001F24C0">
      <w:pPr>
        <w:ind w:firstLineChars="200" w:firstLine="420"/>
      </w:pPr>
      <w:r>
        <w:rPr>
          <w:rFonts w:hint="eastAsia"/>
        </w:rPr>
        <w:t>28</w:t>
      </w:r>
      <w:r>
        <w:rPr>
          <w:rFonts w:hint="eastAsia"/>
        </w:rPr>
        <w:t>日下午</w:t>
      </w:r>
      <w:r>
        <w:rPr>
          <w:rFonts w:hint="eastAsia"/>
        </w:rPr>
        <w:t>2</w:t>
      </w:r>
      <w:r>
        <w:rPr>
          <w:rFonts w:hint="eastAsia"/>
        </w:rPr>
        <w:t>点，一支购书小分队集聚在中心书城门口。</w:t>
      </w:r>
    </w:p>
    <w:p w:rsidR="00097D9C" w:rsidRDefault="00097D9C" w:rsidP="001F24C0">
      <w:pPr>
        <w:ind w:firstLineChars="200" w:firstLine="420"/>
      </w:pPr>
      <w:r>
        <w:rPr>
          <w:rFonts w:hint="eastAsia"/>
        </w:rPr>
        <w:t>成员们一脸兴奋，十多人簇拥着进入书城。犹如浪花，一下子便在书海中淹没，找不到踪影。原来这是深圳文化创意园</w:t>
      </w:r>
      <w:r>
        <w:rPr>
          <w:rFonts w:hint="eastAsia"/>
        </w:rPr>
        <w:t>Creed</w:t>
      </w:r>
      <w:r>
        <w:rPr>
          <w:rFonts w:hint="eastAsia"/>
        </w:rPr>
        <w:t>图书馆，向社会招揽一批爱书的读者来为图书馆选书。</w:t>
      </w:r>
    </w:p>
    <w:p w:rsidR="00097D9C" w:rsidRPr="001F24C0" w:rsidRDefault="00097D9C" w:rsidP="001F24C0">
      <w:pPr>
        <w:jc w:val="center"/>
        <w:rPr>
          <w:b/>
        </w:rPr>
      </w:pPr>
      <w:r w:rsidRPr="001F24C0">
        <w:rPr>
          <w:rFonts w:hint="eastAsia"/>
          <w:b/>
        </w:rPr>
        <w:t>不到十分钟，购书小分队名额报满</w:t>
      </w:r>
    </w:p>
    <w:p w:rsidR="00097D9C" w:rsidRDefault="00097D9C" w:rsidP="001F24C0">
      <w:pPr>
        <w:ind w:firstLineChars="200" w:firstLine="420"/>
      </w:pPr>
      <w:r>
        <w:rPr>
          <w:rFonts w:hint="eastAsia"/>
        </w:rPr>
        <w:t>Creed</w:t>
      </w:r>
      <w:r>
        <w:rPr>
          <w:rFonts w:hint="eastAsia"/>
        </w:rPr>
        <w:t>图书馆最近需要成批购进新书，他们在两周前向全社会及创意园区内</w:t>
      </w:r>
      <w:r>
        <w:rPr>
          <w:rFonts w:hint="eastAsia"/>
        </w:rPr>
        <w:t>8000</w:t>
      </w:r>
      <w:r>
        <w:rPr>
          <w:rFonts w:hint="eastAsia"/>
        </w:rPr>
        <w:t>名员工发出通知，招揽一批爱书的读者来为图书馆选书。</w:t>
      </w:r>
    </w:p>
    <w:p w:rsidR="00097D9C" w:rsidRDefault="00097D9C" w:rsidP="001F24C0">
      <w:pPr>
        <w:ind w:firstLineChars="200" w:firstLine="420"/>
      </w:pPr>
      <w:r>
        <w:rPr>
          <w:rFonts w:hint="eastAsia"/>
        </w:rPr>
        <w:t>通知发出去不到十分钟，购书小分队名额便报满，而且报名者是清一色的二三十岁的年轻人。“你买书，我买单”，读者喜欢什么书，自由选择，挑好的书由图书馆统一买单，这些参加购书的读者享有优先借阅自己所选书籍的权利。记者全程跟踪了该活动。</w:t>
      </w:r>
    </w:p>
    <w:p w:rsidR="003B08A7" w:rsidRDefault="003B08A7" w:rsidP="001F24C0">
      <w:pPr>
        <w:ind w:firstLineChars="200" w:firstLine="420"/>
      </w:pPr>
    </w:p>
    <w:p w:rsidR="00C627F3" w:rsidRPr="00957A03" w:rsidRDefault="003344BB" w:rsidP="00C627F3">
      <w:pPr>
        <w:jc w:val="center"/>
        <w:rPr>
          <w:b/>
          <w:sz w:val="30"/>
          <w:szCs w:val="30"/>
        </w:rPr>
      </w:pPr>
      <w:r w:rsidRPr="00957A03">
        <w:rPr>
          <w:rFonts w:hint="eastAsia"/>
          <w:b/>
          <w:sz w:val="30"/>
          <w:szCs w:val="30"/>
        </w:rPr>
        <w:t>私人图书馆生存举步维艰</w:t>
      </w:r>
    </w:p>
    <w:p w:rsidR="003344BB" w:rsidRPr="00957A03" w:rsidRDefault="003344BB" w:rsidP="00C627F3">
      <w:pPr>
        <w:jc w:val="center"/>
        <w:rPr>
          <w:b/>
          <w:sz w:val="30"/>
          <w:szCs w:val="30"/>
        </w:rPr>
      </w:pPr>
      <w:r w:rsidRPr="00957A03">
        <w:rPr>
          <w:rFonts w:hint="eastAsia"/>
          <w:b/>
          <w:sz w:val="30"/>
          <w:szCs w:val="30"/>
        </w:rPr>
        <w:t>办证交税成直接原因</w:t>
      </w:r>
    </w:p>
    <w:p w:rsidR="003344BB" w:rsidRDefault="003344BB" w:rsidP="003344BB">
      <w:pPr>
        <w:ind w:firstLineChars="200" w:firstLine="420"/>
      </w:pPr>
      <w:r>
        <w:rPr>
          <w:rFonts w:hint="eastAsia"/>
        </w:rPr>
        <w:t>据媒体报道，几年前，正处于事业巅峰</w:t>
      </w:r>
      <w:r>
        <w:rPr>
          <w:rFonts w:hint="eastAsia"/>
        </w:rPr>
        <w:lastRenderedPageBreak/>
        <w:t>的支点网</w:t>
      </w:r>
      <w:r>
        <w:rPr>
          <w:rFonts w:hint="eastAsia"/>
        </w:rPr>
        <w:t>CEO</w:t>
      </w:r>
      <w:r>
        <w:rPr>
          <w:rFonts w:hint="eastAsia"/>
        </w:rPr>
        <w:t>李岩为追求理想毅然卖掉网站，在北京海淀区创办了自己的私人社区图书馆第二书房，图书馆实行会员制，会员每半年交费</w:t>
      </w:r>
      <w:r>
        <w:rPr>
          <w:rFonts w:hint="eastAsia"/>
        </w:rPr>
        <w:t>688</w:t>
      </w:r>
      <w:r>
        <w:rPr>
          <w:rFonts w:hint="eastAsia"/>
        </w:rPr>
        <w:t>元，每次可以借</w:t>
      </w:r>
      <w:r>
        <w:rPr>
          <w:rFonts w:hint="eastAsia"/>
        </w:rPr>
        <w:t>7</w:t>
      </w:r>
      <w:r>
        <w:rPr>
          <w:rFonts w:hint="eastAsia"/>
        </w:rPr>
        <w:t>本书。图书馆开业不到两个月，已有不少孩子和家长一天来两三趟。目前该馆藏书有</w:t>
      </w:r>
      <w:r>
        <w:rPr>
          <w:rFonts w:hint="eastAsia"/>
        </w:rPr>
        <w:t>1</w:t>
      </w:r>
      <w:r>
        <w:rPr>
          <w:rFonts w:hint="eastAsia"/>
        </w:rPr>
        <w:t>万多册，其中</w:t>
      </w:r>
      <w:r>
        <w:rPr>
          <w:rFonts w:hint="eastAsia"/>
        </w:rPr>
        <w:t>8000</w:t>
      </w:r>
      <w:r>
        <w:rPr>
          <w:rFonts w:hint="eastAsia"/>
        </w:rPr>
        <w:t>本是专门给孩子读的，另外</w:t>
      </w:r>
      <w:r>
        <w:rPr>
          <w:rFonts w:hint="eastAsia"/>
        </w:rPr>
        <w:t>2000</w:t>
      </w:r>
      <w:r>
        <w:rPr>
          <w:rFonts w:hint="eastAsia"/>
        </w:rPr>
        <w:t>本书是针对家长的教育类读物。</w:t>
      </w:r>
    </w:p>
    <w:p w:rsidR="003344BB" w:rsidRDefault="003344BB" w:rsidP="003344BB">
      <w:pPr>
        <w:ind w:firstLineChars="200" w:firstLine="420"/>
      </w:pPr>
      <w:r>
        <w:rPr>
          <w:rFonts w:hint="eastAsia"/>
        </w:rPr>
        <w:t>近些年来，私人图书馆在国内已不是什么新鲜事，除了第二书房，还有北京的皮卡书屋、郑州的绘本</w:t>
      </w:r>
      <w:r>
        <w:rPr>
          <w:rFonts w:hint="eastAsia"/>
        </w:rPr>
        <w:t>TAXI</w:t>
      </w:r>
      <w:r>
        <w:rPr>
          <w:rFonts w:hint="eastAsia"/>
        </w:rPr>
        <w:t>、上海的</w:t>
      </w:r>
      <w:r>
        <w:rPr>
          <w:rFonts w:hint="eastAsia"/>
        </w:rPr>
        <w:t>2666</w:t>
      </w:r>
      <w:r>
        <w:rPr>
          <w:rFonts w:hint="eastAsia"/>
        </w:rPr>
        <w:t>图书馆等，但总体来说，国内私人图书馆还比较少，尚处于萌芽状态。如何看待这种新生事物，社会各界反响不一，甚至有一种观点认为，私人图书馆不要也罢，毕竟有那么多国家全额拨款的公立图书馆。</w:t>
      </w:r>
    </w:p>
    <w:p w:rsidR="003344BB" w:rsidRDefault="003344BB" w:rsidP="003344BB">
      <w:pPr>
        <w:ind w:firstLineChars="200" w:firstLine="420"/>
      </w:pPr>
      <w:r>
        <w:rPr>
          <w:rFonts w:hint="eastAsia"/>
        </w:rPr>
        <w:t>笔者认为，私人图书馆不仅要有，而且越多越好。其一，公立图书馆靠国家拨款，经费来源渠道单一，加之一些地方政府或对图书馆的价值认识不足或财力有限，造成了国内一些图书馆面临资金短缺、经费不足等问题。有些地市连中心图书馆都投入不足，更遑论拿出多余的钱来建设分馆或社区图书馆了。其二，公立图书馆大都以成年人为服务对象，儿童读物藏量不足，有些馆主动服务未成年人的意识也不高。私人图书馆的出现，可以从整体上扩大图书馆的覆盖面，特别是目前，私人图书馆多是以少年儿童为主要服务对象的。所以，借力私人图书馆可以补齐公立图书馆的短板，提升城市文化品位，尤其是在实体书店普遍凋敝、国民阅读氛围不佳的今天，这一点显得尤为重要。</w:t>
      </w:r>
    </w:p>
    <w:p w:rsidR="003344BB" w:rsidRDefault="003344BB" w:rsidP="003344BB">
      <w:pPr>
        <w:ind w:firstLineChars="200" w:firstLine="420"/>
      </w:pPr>
      <w:r>
        <w:rPr>
          <w:rFonts w:hint="eastAsia"/>
        </w:rPr>
        <w:t>当然，要想向其借力，还须为其助力。据媒体报道，</w:t>
      </w:r>
      <w:r>
        <w:rPr>
          <w:rFonts w:hint="eastAsia"/>
        </w:rPr>
        <w:t>7</w:t>
      </w:r>
      <w:r>
        <w:rPr>
          <w:rFonts w:hint="eastAsia"/>
        </w:rPr>
        <w:t>月</w:t>
      </w:r>
      <w:r>
        <w:rPr>
          <w:rFonts w:hint="eastAsia"/>
        </w:rPr>
        <w:t>6</w:t>
      </w:r>
      <w:r>
        <w:rPr>
          <w:rFonts w:hint="eastAsia"/>
        </w:rPr>
        <w:t>日，开张仅</w:t>
      </w:r>
      <w:r>
        <w:rPr>
          <w:rFonts w:hint="eastAsia"/>
        </w:rPr>
        <w:t>2</w:t>
      </w:r>
      <w:r>
        <w:rPr>
          <w:rFonts w:hint="eastAsia"/>
        </w:rPr>
        <w:t>年、距接待诺贝尔文学奖评委马悦然也不过</w:t>
      </w:r>
      <w:r>
        <w:rPr>
          <w:rFonts w:hint="eastAsia"/>
        </w:rPr>
        <w:t>9</w:t>
      </w:r>
      <w:r>
        <w:rPr>
          <w:rFonts w:hint="eastAsia"/>
        </w:rPr>
        <w:t>个月的著名的</w:t>
      </w:r>
      <w:r>
        <w:rPr>
          <w:rFonts w:hint="eastAsia"/>
        </w:rPr>
        <w:t>2666</w:t>
      </w:r>
      <w:r>
        <w:rPr>
          <w:rFonts w:hint="eastAsia"/>
        </w:rPr>
        <w:t>私人图书馆已停止对外开放，关门的直接原因是无证经营、身份缺失，但办证（执照、税务登记证、文化经营许可证）就得交税，再加上高房租的压力，这家馆的生存便举步维艰。“</w:t>
      </w:r>
      <w:r>
        <w:rPr>
          <w:rFonts w:hint="eastAsia"/>
        </w:rPr>
        <w:t>2666</w:t>
      </w:r>
      <w:r>
        <w:rPr>
          <w:rFonts w:hint="eastAsia"/>
        </w:rPr>
        <w:t>”虽是个案，却折射出了当下没有找到更多盈利模式的私人图书馆普遍面临的生存困境。因此，笔者建议出台针对私人图书馆的相关扶持政策，鼓励私人办馆，给予税收方面的优惠措施，并</w:t>
      </w:r>
      <w:r>
        <w:rPr>
          <w:rFonts w:hint="eastAsia"/>
        </w:rPr>
        <w:lastRenderedPageBreak/>
        <w:t>帮助探索更多的有效盈利模式毕竟只有让它活下去，有力量，我们才能更多地借力并助力。</w:t>
      </w:r>
    </w:p>
    <w:p w:rsidR="003344BB" w:rsidRDefault="003344BB" w:rsidP="003344BB">
      <w:pPr>
        <w:ind w:firstLineChars="200" w:firstLine="420"/>
      </w:pPr>
      <w:r>
        <w:rPr>
          <w:rFonts w:hint="eastAsia"/>
        </w:rPr>
        <w:t>“多</w:t>
      </w:r>
      <w:r w:rsidR="00B21C40">
        <w:rPr>
          <w:rFonts w:hint="eastAsia"/>
        </w:rPr>
        <w:t>建一座图书馆，就可以少建一座监狱。”无论公立还是私立。</w:t>
      </w:r>
      <w:r w:rsidR="00D86BC9" w:rsidRPr="00D86BC9">
        <w:rPr>
          <w:rFonts w:hint="eastAsia"/>
        </w:rPr>
        <w:t>（郭东阳）</w:t>
      </w:r>
    </w:p>
    <w:p w:rsidR="003358C5" w:rsidRDefault="003358C5" w:rsidP="003344BB">
      <w:pPr>
        <w:ind w:firstLineChars="200" w:firstLine="420"/>
      </w:pPr>
    </w:p>
    <w:p w:rsidR="003358C5" w:rsidRPr="00287B05" w:rsidRDefault="003358C5" w:rsidP="00287B05">
      <w:pPr>
        <w:jc w:val="center"/>
        <w:rPr>
          <w:b/>
          <w:sz w:val="30"/>
          <w:szCs w:val="30"/>
        </w:rPr>
      </w:pPr>
      <w:r w:rsidRPr="00287B05">
        <w:rPr>
          <w:b/>
          <w:sz w:val="30"/>
          <w:szCs w:val="30"/>
        </w:rPr>
        <w:t>最美的私人图书馆</w:t>
      </w:r>
    </w:p>
    <w:p w:rsidR="003358C5" w:rsidRDefault="003358C5" w:rsidP="003358C5">
      <w:pPr>
        <w:ind w:firstLineChars="200" w:firstLine="420"/>
      </w:pPr>
      <w:r>
        <w:rPr>
          <w:rFonts w:hint="eastAsia"/>
        </w:rPr>
        <w:t>博尔赫斯在《巴别图书馆》中这样描绘图书馆，“图书馆是一个天体，它的正中心是任何六边形，它的圆周是无限的……灿烂、孤独、无限、恬静的图书馆将永远存在下去。”在他眼里，图书馆宛若天堂，所有到来的人不分种族、不分性别、不分老少、不分贵贱，他们只有一个身份：读者。</w:t>
      </w:r>
    </w:p>
    <w:p w:rsidR="003358C5" w:rsidRDefault="003358C5" w:rsidP="003358C5">
      <w:pPr>
        <w:ind w:firstLineChars="200" w:firstLine="420"/>
      </w:pPr>
      <w:r>
        <w:rPr>
          <w:rFonts w:hint="eastAsia"/>
        </w:rPr>
        <w:t xml:space="preserve">  </w:t>
      </w:r>
      <w:r>
        <w:rPr>
          <w:rFonts w:hint="eastAsia"/>
        </w:rPr>
        <w:t>我们见过许多藏书浩繁，规模宏大的公共图书馆，而这期的视野，我们搜集了全世界最美的私人图书馆，正因为它们汗牛充栋的藏书，无以伦比的整体设计，耗尽心力的完善管理，已经不足以“私人书房”来形容，所以我们称为“私人图书馆”。或许这样的私人图书馆只对小众开放，但我们也能从中窥视书馆主人嗜书如命，自成一统的精神境界。</w:t>
      </w:r>
      <w:r w:rsidR="002D5AFF">
        <w:rPr>
          <w:rFonts w:hint="eastAsia"/>
        </w:rPr>
        <w:t>（书香成都记者</w:t>
      </w:r>
      <w:r w:rsidR="002D5AFF">
        <w:rPr>
          <w:rFonts w:hint="eastAsia"/>
        </w:rPr>
        <w:t xml:space="preserve"> </w:t>
      </w:r>
      <w:r w:rsidR="002D5AFF">
        <w:rPr>
          <w:rFonts w:hint="eastAsia"/>
        </w:rPr>
        <w:t>薛冰收集整理）</w:t>
      </w:r>
    </w:p>
    <w:p w:rsidR="004A7860" w:rsidRDefault="004A7860" w:rsidP="003F1C5B">
      <w:pPr>
        <w:ind w:firstLineChars="200" w:firstLine="420"/>
      </w:pPr>
    </w:p>
    <w:p w:rsidR="003F1C5B" w:rsidRDefault="003F1C5B" w:rsidP="003F1C5B">
      <w:pPr>
        <w:ind w:firstLineChars="200" w:firstLine="420"/>
      </w:pPr>
    </w:p>
    <w:p w:rsidR="003F1C5B" w:rsidRDefault="008B026D" w:rsidP="008B026D">
      <w:r>
        <w:rPr>
          <w:noProof/>
        </w:rPr>
        <w:drawing>
          <wp:inline distT="0" distB="0" distL="0" distR="0">
            <wp:extent cx="2590800" cy="2710042"/>
            <wp:effectExtent l="19050" t="0" r="0" b="0"/>
            <wp:docPr id="4" name="图片 4" descr="C:\Users\hp\Desktop\res01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res01_attpic_brief.jpg"/>
                    <pic:cNvPicPr>
                      <a:picLocks noChangeAspect="1" noChangeArrowheads="1"/>
                    </pic:cNvPicPr>
                  </pic:nvPicPr>
                  <pic:blipFill>
                    <a:blip r:embed="rId14"/>
                    <a:srcRect/>
                    <a:stretch>
                      <a:fillRect/>
                    </a:stretch>
                  </pic:blipFill>
                  <pic:spPr bwMode="auto">
                    <a:xfrm>
                      <a:off x="0" y="0"/>
                      <a:ext cx="2593667" cy="2713041"/>
                    </a:xfrm>
                    <a:prstGeom prst="rect">
                      <a:avLst/>
                    </a:prstGeom>
                    <a:noFill/>
                    <a:ln w="9525">
                      <a:noFill/>
                      <a:miter lim="800000"/>
                      <a:headEnd/>
                      <a:tailEnd/>
                    </a:ln>
                  </pic:spPr>
                </pic:pic>
              </a:graphicData>
            </a:graphic>
          </wp:inline>
        </w:drawing>
      </w:r>
      <w:r w:rsidR="003F1C5B" w:rsidRPr="003F1C5B">
        <w:rPr>
          <w:noProof/>
        </w:rPr>
        <w:lastRenderedPageBreak/>
        <w:drawing>
          <wp:inline distT="0" distB="0" distL="0" distR="0">
            <wp:extent cx="2473644" cy="2333625"/>
            <wp:effectExtent l="19050" t="0" r="2856" b="0"/>
            <wp:docPr id="6" name="图片 9" descr="C:\Users\hp\Desktop\res15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res15_attpic_brief.jpg"/>
                    <pic:cNvPicPr>
                      <a:picLocks noChangeAspect="1" noChangeArrowheads="1"/>
                    </pic:cNvPicPr>
                  </pic:nvPicPr>
                  <pic:blipFill>
                    <a:blip r:embed="rId15"/>
                    <a:srcRect/>
                    <a:stretch>
                      <a:fillRect/>
                    </a:stretch>
                  </pic:blipFill>
                  <pic:spPr bwMode="auto">
                    <a:xfrm>
                      <a:off x="0" y="0"/>
                      <a:ext cx="2485228" cy="2344553"/>
                    </a:xfrm>
                    <a:prstGeom prst="rect">
                      <a:avLst/>
                    </a:prstGeom>
                    <a:noFill/>
                    <a:ln w="9525">
                      <a:noFill/>
                      <a:miter lim="800000"/>
                      <a:headEnd/>
                      <a:tailEnd/>
                    </a:ln>
                  </pic:spPr>
                </pic:pic>
              </a:graphicData>
            </a:graphic>
          </wp:inline>
        </w:drawing>
      </w:r>
    </w:p>
    <w:p w:rsidR="003F1C5B" w:rsidRDefault="003F1C5B" w:rsidP="008B026D"/>
    <w:p w:rsidR="00D54240" w:rsidRDefault="008B026D" w:rsidP="008B026D">
      <w:r>
        <w:rPr>
          <w:noProof/>
        </w:rPr>
        <w:drawing>
          <wp:inline distT="0" distB="0" distL="0" distR="0">
            <wp:extent cx="2473960" cy="2305050"/>
            <wp:effectExtent l="19050" t="0" r="2540" b="0"/>
            <wp:docPr id="5" name="图片 5" descr="C:\Users\hp\Desktop\res03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res03_attpic_brief.jpg"/>
                    <pic:cNvPicPr>
                      <a:picLocks noChangeAspect="1" noChangeArrowheads="1"/>
                    </pic:cNvPicPr>
                  </pic:nvPicPr>
                  <pic:blipFill>
                    <a:blip r:embed="rId16"/>
                    <a:srcRect/>
                    <a:stretch>
                      <a:fillRect/>
                    </a:stretch>
                  </pic:blipFill>
                  <pic:spPr bwMode="auto">
                    <a:xfrm>
                      <a:off x="0" y="0"/>
                      <a:ext cx="2473960" cy="2305050"/>
                    </a:xfrm>
                    <a:prstGeom prst="rect">
                      <a:avLst/>
                    </a:prstGeom>
                    <a:noFill/>
                    <a:ln w="9525">
                      <a:noFill/>
                      <a:miter lim="800000"/>
                      <a:headEnd/>
                      <a:tailEnd/>
                    </a:ln>
                  </pic:spPr>
                </pic:pic>
              </a:graphicData>
            </a:graphic>
          </wp:inline>
        </w:drawing>
      </w:r>
    </w:p>
    <w:p w:rsidR="003F1C5B" w:rsidRDefault="003F1C5B" w:rsidP="008B026D"/>
    <w:p w:rsidR="004A7860" w:rsidRDefault="003F1C5B" w:rsidP="00694C3F">
      <w:r w:rsidRPr="003F1C5B">
        <w:rPr>
          <w:noProof/>
        </w:rPr>
        <w:drawing>
          <wp:inline distT="0" distB="0" distL="0" distR="0">
            <wp:extent cx="2473960" cy="2647950"/>
            <wp:effectExtent l="19050" t="0" r="2540" b="0"/>
            <wp:docPr id="15" name="图片 6" descr="C:\Users\hp\Desktop\res05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res05_attpic_brief.jpg"/>
                    <pic:cNvPicPr>
                      <a:picLocks noChangeAspect="1" noChangeArrowheads="1"/>
                    </pic:cNvPicPr>
                  </pic:nvPicPr>
                  <pic:blipFill>
                    <a:blip r:embed="rId17"/>
                    <a:srcRect/>
                    <a:stretch>
                      <a:fillRect/>
                    </a:stretch>
                  </pic:blipFill>
                  <pic:spPr bwMode="auto">
                    <a:xfrm>
                      <a:off x="0" y="0"/>
                      <a:ext cx="2476841" cy="2651034"/>
                    </a:xfrm>
                    <a:prstGeom prst="rect">
                      <a:avLst/>
                    </a:prstGeom>
                    <a:noFill/>
                    <a:ln w="9525">
                      <a:noFill/>
                      <a:miter lim="800000"/>
                      <a:headEnd/>
                      <a:tailEnd/>
                    </a:ln>
                  </pic:spPr>
                </pic:pic>
              </a:graphicData>
            </a:graphic>
          </wp:inline>
        </w:drawing>
      </w:r>
    </w:p>
    <w:p w:rsidR="004A7860" w:rsidRDefault="004A7860" w:rsidP="00694C3F"/>
    <w:p w:rsidR="00694C3F" w:rsidRDefault="00694C3F" w:rsidP="00694C3F">
      <w:r>
        <w:rPr>
          <w:noProof/>
        </w:rPr>
        <w:lastRenderedPageBreak/>
        <w:drawing>
          <wp:inline distT="0" distB="0" distL="0" distR="0">
            <wp:extent cx="2476500" cy="1733550"/>
            <wp:effectExtent l="19050" t="0" r="0" b="0"/>
            <wp:docPr id="2" name="图片 7" descr="C:\Users\hp\Desktop\res09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res09_attpic_brief.jpg"/>
                    <pic:cNvPicPr>
                      <a:picLocks noChangeAspect="1" noChangeArrowheads="1"/>
                    </pic:cNvPicPr>
                  </pic:nvPicPr>
                  <pic:blipFill>
                    <a:blip r:embed="rId18"/>
                    <a:srcRect/>
                    <a:stretch>
                      <a:fillRect/>
                    </a:stretch>
                  </pic:blipFill>
                  <pic:spPr bwMode="auto">
                    <a:xfrm>
                      <a:off x="0" y="0"/>
                      <a:ext cx="2476500" cy="1733550"/>
                    </a:xfrm>
                    <a:prstGeom prst="rect">
                      <a:avLst/>
                    </a:prstGeom>
                    <a:noFill/>
                    <a:ln w="9525">
                      <a:noFill/>
                      <a:miter lim="800000"/>
                      <a:headEnd/>
                      <a:tailEnd/>
                    </a:ln>
                  </pic:spPr>
                </pic:pic>
              </a:graphicData>
            </a:graphic>
          </wp:inline>
        </w:drawing>
      </w:r>
    </w:p>
    <w:p w:rsidR="00170069" w:rsidRDefault="00170069" w:rsidP="00694C3F"/>
    <w:p w:rsidR="00756BA2" w:rsidRDefault="00502C29" w:rsidP="00694C3F">
      <w:r>
        <w:rPr>
          <w:noProof/>
        </w:rPr>
        <w:drawing>
          <wp:inline distT="0" distB="0" distL="0" distR="0">
            <wp:extent cx="2471738" cy="1781175"/>
            <wp:effectExtent l="19050" t="0" r="4762" b="0"/>
            <wp:docPr id="8" name="图片 8" descr="C:\Users\hp\Desktop\res13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res13_attpic_brief.jpg"/>
                    <pic:cNvPicPr>
                      <a:picLocks noChangeAspect="1" noChangeArrowheads="1"/>
                    </pic:cNvPicPr>
                  </pic:nvPicPr>
                  <pic:blipFill>
                    <a:blip r:embed="rId19"/>
                    <a:srcRect/>
                    <a:stretch>
                      <a:fillRect/>
                    </a:stretch>
                  </pic:blipFill>
                  <pic:spPr bwMode="auto">
                    <a:xfrm>
                      <a:off x="0" y="0"/>
                      <a:ext cx="2471738" cy="1781175"/>
                    </a:xfrm>
                    <a:prstGeom prst="rect">
                      <a:avLst/>
                    </a:prstGeom>
                    <a:noFill/>
                    <a:ln w="9525">
                      <a:noFill/>
                      <a:miter lim="800000"/>
                      <a:headEnd/>
                      <a:tailEnd/>
                    </a:ln>
                  </pic:spPr>
                </pic:pic>
              </a:graphicData>
            </a:graphic>
          </wp:inline>
        </w:drawing>
      </w:r>
    </w:p>
    <w:p w:rsidR="00170069" w:rsidRDefault="00170069" w:rsidP="00694C3F"/>
    <w:p w:rsidR="00502C29" w:rsidRDefault="009D1EAE" w:rsidP="00694C3F">
      <w:r>
        <w:rPr>
          <w:noProof/>
        </w:rPr>
        <w:drawing>
          <wp:inline distT="0" distB="0" distL="0" distR="0">
            <wp:extent cx="2533650" cy="2009775"/>
            <wp:effectExtent l="19050" t="0" r="0" b="0"/>
            <wp:docPr id="3" name="图片 1" descr="C:\Users\hp\Desktop\res07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es07_attpic_brief.jpg"/>
                    <pic:cNvPicPr>
                      <a:picLocks noChangeAspect="1" noChangeArrowheads="1"/>
                    </pic:cNvPicPr>
                  </pic:nvPicPr>
                  <pic:blipFill>
                    <a:blip r:embed="rId20"/>
                    <a:srcRect/>
                    <a:stretch>
                      <a:fillRect/>
                    </a:stretch>
                  </pic:blipFill>
                  <pic:spPr bwMode="auto">
                    <a:xfrm>
                      <a:off x="0" y="0"/>
                      <a:ext cx="2533650" cy="2009775"/>
                    </a:xfrm>
                    <a:prstGeom prst="rect">
                      <a:avLst/>
                    </a:prstGeom>
                    <a:noFill/>
                    <a:ln w="9525">
                      <a:noFill/>
                      <a:miter lim="800000"/>
                      <a:headEnd/>
                      <a:tailEnd/>
                    </a:ln>
                  </pic:spPr>
                </pic:pic>
              </a:graphicData>
            </a:graphic>
          </wp:inline>
        </w:drawing>
      </w:r>
    </w:p>
    <w:p w:rsidR="003358C5" w:rsidRDefault="003358C5" w:rsidP="003358C5">
      <w:pPr>
        <w:ind w:firstLineChars="200" w:firstLine="420"/>
      </w:pPr>
      <w:r>
        <w:rPr>
          <w:rFonts w:hint="eastAsia"/>
        </w:rPr>
        <w:t xml:space="preserve"> </w:t>
      </w:r>
    </w:p>
    <w:p w:rsidR="009F360D" w:rsidRDefault="009F360D" w:rsidP="003358C5">
      <w:pPr>
        <w:ind w:firstLineChars="200" w:firstLine="420"/>
      </w:pPr>
    </w:p>
    <w:p w:rsidR="009F360D" w:rsidRPr="009F360D" w:rsidRDefault="009F360D" w:rsidP="003F1C5B">
      <w:pPr>
        <w:ind w:firstLineChars="200" w:firstLine="602"/>
        <w:jc w:val="center"/>
        <w:rPr>
          <w:b/>
          <w:sz w:val="30"/>
          <w:szCs w:val="30"/>
        </w:rPr>
      </w:pPr>
      <w:r w:rsidRPr="009F360D">
        <w:rPr>
          <w:rFonts w:hint="eastAsia"/>
          <w:b/>
          <w:sz w:val="30"/>
          <w:szCs w:val="30"/>
        </w:rPr>
        <w:t>私人图书馆，成长多烦恼</w:t>
      </w:r>
    </w:p>
    <w:p w:rsidR="009F360D" w:rsidRDefault="009F360D" w:rsidP="003F1C5B">
      <w:pPr>
        <w:ind w:firstLineChars="200" w:firstLine="420"/>
      </w:pPr>
      <w:r>
        <w:rPr>
          <w:noProof/>
        </w:rPr>
        <w:drawing>
          <wp:inline distT="0" distB="0" distL="0" distR="0">
            <wp:extent cx="3035060" cy="1657350"/>
            <wp:effectExtent l="19050" t="0" r="0" b="0"/>
            <wp:docPr id="11" name="图片 2" descr="f:\program files\360se6\User Data\temp\F4E61DE48446CD045359EEDA4416F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gram files\360se6\User Data\temp\F4E61DE48446CD045359EEDA4416FFF2.jpg"/>
                    <pic:cNvPicPr>
                      <a:picLocks noChangeAspect="1" noChangeArrowheads="1"/>
                    </pic:cNvPicPr>
                  </pic:nvPicPr>
                  <pic:blipFill>
                    <a:blip r:embed="rId21"/>
                    <a:srcRect/>
                    <a:stretch>
                      <a:fillRect/>
                    </a:stretch>
                  </pic:blipFill>
                  <pic:spPr bwMode="auto">
                    <a:xfrm>
                      <a:off x="0" y="0"/>
                      <a:ext cx="3035351" cy="1657509"/>
                    </a:xfrm>
                    <a:prstGeom prst="rect">
                      <a:avLst/>
                    </a:prstGeom>
                    <a:noFill/>
                    <a:ln w="9525">
                      <a:noFill/>
                      <a:miter lim="800000"/>
                      <a:headEnd/>
                      <a:tailEnd/>
                    </a:ln>
                  </pic:spPr>
                </pic:pic>
              </a:graphicData>
            </a:graphic>
          </wp:inline>
        </w:drawing>
      </w:r>
    </w:p>
    <w:p w:rsidR="009F360D" w:rsidRDefault="009F360D" w:rsidP="00E80BDA">
      <w:r>
        <w:rPr>
          <w:noProof/>
        </w:rPr>
        <w:lastRenderedPageBreak/>
        <w:drawing>
          <wp:inline distT="0" distB="0" distL="0" distR="0">
            <wp:extent cx="2501900" cy="1863916"/>
            <wp:effectExtent l="19050" t="0" r="0" b="0"/>
            <wp:docPr id="12" name="图片 5" descr="f:\program files\360se6\User Data\temp\752D3BF24D60AB48ADB348ECE872E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ogram files\360se6\User Data\temp\752D3BF24D60AB48ADB348ECE872E04F.jpg"/>
                    <pic:cNvPicPr>
                      <a:picLocks noChangeAspect="1" noChangeArrowheads="1"/>
                    </pic:cNvPicPr>
                  </pic:nvPicPr>
                  <pic:blipFill>
                    <a:blip r:embed="rId22"/>
                    <a:srcRect/>
                    <a:stretch>
                      <a:fillRect/>
                    </a:stretch>
                  </pic:blipFill>
                  <pic:spPr bwMode="auto">
                    <a:xfrm>
                      <a:off x="0" y="0"/>
                      <a:ext cx="2501900" cy="1863916"/>
                    </a:xfrm>
                    <a:prstGeom prst="rect">
                      <a:avLst/>
                    </a:prstGeom>
                    <a:noFill/>
                    <a:ln w="9525">
                      <a:noFill/>
                      <a:miter lim="800000"/>
                      <a:headEnd/>
                      <a:tailEnd/>
                    </a:ln>
                  </pic:spPr>
                </pic:pic>
              </a:graphicData>
            </a:graphic>
          </wp:inline>
        </w:drawing>
      </w:r>
    </w:p>
    <w:p w:rsidR="009F360D" w:rsidRDefault="009F360D" w:rsidP="00DD710D">
      <w:pPr>
        <w:ind w:firstLineChars="200" w:firstLine="420"/>
        <w:jc w:val="center"/>
      </w:pPr>
      <w:r>
        <w:rPr>
          <w:rFonts w:hint="eastAsia"/>
        </w:rPr>
        <w:t>第二书房组织活动</w:t>
      </w:r>
    </w:p>
    <w:p w:rsidR="009F360D" w:rsidRDefault="009F360D" w:rsidP="009F360D">
      <w:pPr>
        <w:ind w:firstLineChars="200" w:firstLine="420"/>
      </w:pPr>
      <w:r>
        <w:rPr>
          <w:rFonts w:hint="eastAsia"/>
        </w:rPr>
        <w:t xml:space="preserve"> </w:t>
      </w:r>
      <w:r>
        <w:rPr>
          <w:rFonts w:hint="eastAsia"/>
        </w:rPr>
        <w:t>记者来到位于北京海淀区橡树湾社区“第二书房”时，这里正在举行“蒲公英汉声数学故事会”，</w:t>
      </w:r>
      <w:r>
        <w:rPr>
          <w:rFonts w:hint="eastAsia"/>
        </w:rPr>
        <w:t>20</w:t>
      </w:r>
      <w:r>
        <w:rPr>
          <w:rFonts w:hint="eastAsia"/>
        </w:rPr>
        <w:t>多个孩子让场面显得格外热闹。李岩坐在过道旁，拍照、帮助身旁的小朋友剪纸，自在放松。今年</w:t>
      </w:r>
      <w:r>
        <w:rPr>
          <w:rFonts w:hint="eastAsia"/>
        </w:rPr>
        <w:t>47</w:t>
      </w:r>
      <w:r>
        <w:rPr>
          <w:rFonts w:hint="eastAsia"/>
        </w:rPr>
        <w:t>岁的他是这家私人图书馆的创办人，他给自己这个诞生于</w:t>
      </w:r>
      <w:r>
        <w:rPr>
          <w:rFonts w:hint="eastAsia"/>
        </w:rPr>
        <w:t>2013</w:t>
      </w:r>
      <w:r>
        <w:rPr>
          <w:rFonts w:hint="eastAsia"/>
        </w:rPr>
        <w:t>年</w:t>
      </w:r>
      <w:r>
        <w:rPr>
          <w:rFonts w:hint="eastAsia"/>
        </w:rPr>
        <w:t>5</w:t>
      </w:r>
      <w:r>
        <w:rPr>
          <w:rFonts w:hint="eastAsia"/>
        </w:rPr>
        <w:t>月的“孩子”起了一个别致的名字——第二书房。</w:t>
      </w:r>
      <w:r>
        <w:rPr>
          <w:rFonts w:hint="eastAsia"/>
        </w:rPr>
        <w:t xml:space="preserve"> </w:t>
      </w:r>
      <w:r>
        <w:rPr>
          <w:rFonts w:hint="eastAsia"/>
        </w:rPr>
        <w:t>除了“新生”的第二书房，还有很多私人图书馆在低调生长：</w:t>
      </w:r>
      <w:r>
        <w:rPr>
          <w:rFonts w:hint="eastAsia"/>
        </w:rPr>
        <w:t>2011</w:t>
      </w:r>
      <w:r>
        <w:rPr>
          <w:rFonts w:hint="eastAsia"/>
        </w:rPr>
        <w:t>年</w:t>
      </w:r>
      <w:r>
        <w:rPr>
          <w:rFonts w:hint="eastAsia"/>
        </w:rPr>
        <w:t>5</w:t>
      </w:r>
      <w:r>
        <w:rPr>
          <w:rFonts w:hint="eastAsia"/>
        </w:rPr>
        <w:t>月初，一家名为“</w:t>
      </w:r>
      <w:r>
        <w:rPr>
          <w:rFonts w:hint="eastAsia"/>
        </w:rPr>
        <w:t>2666</w:t>
      </w:r>
      <w:r>
        <w:rPr>
          <w:rFonts w:hint="eastAsia"/>
        </w:rPr>
        <w:t>”的私人图书馆出现在上海静安别墅；时间前移到</w:t>
      </w:r>
      <w:r>
        <w:rPr>
          <w:rFonts w:hint="eastAsia"/>
        </w:rPr>
        <w:t>2006</w:t>
      </w:r>
      <w:r>
        <w:rPr>
          <w:rFonts w:hint="eastAsia"/>
        </w:rPr>
        <w:t>年初，皮卡书屋少儿中英文图书馆在北京万柳社区成立，如今开有</w:t>
      </w:r>
      <w:r>
        <w:rPr>
          <w:rFonts w:hint="eastAsia"/>
        </w:rPr>
        <w:t>4</w:t>
      </w:r>
      <w:r>
        <w:rPr>
          <w:rFonts w:hint="eastAsia"/>
        </w:rPr>
        <w:t>家分馆……然而，从</w:t>
      </w:r>
      <w:r>
        <w:rPr>
          <w:rFonts w:hint="eastAsia"/>
        </w:rPr>
        <w:t>2003</w:t>
      </w:r>
      <w:r>
        <w:rPr>
          <w:rFonts w:hint="eastAsia"/>
        </w:rPr>
        <w:t>年国家出台允许自然人开办图书馆到今天，看上去很美的私人图书馆却并未迎来蓬勃发展，一直处于萌芽状态。</w:t>
      </w:r>
      <w:r>
        <w:rPr>
          <w:rFonts w:hint="eastAsia"/>
        </w:rPr>
        <w:t xml:space="preserve"> </w:t>
      </w:r>
      <w:r>
        <w:rPr>
          <w:rFonts w:hint="eastAsia"/>
        </w:rPr>
        <w:t>图书购买、房租、人力成本、税收等资金压力、身份缺失等问题都折射出私人图书馆面临的生存困境。探索具有可复制性的盈利模式，依旧是私人图书馆的题中之义。此外，政府是否会出台相关扶持政策，还是个未知数。</w:t>
      </w:r>
      <w:r>
        <w:rPr>
          <w:rFonts w:hint="eastAsia"/>
        </w:rPr>
        <w:t xml:space="preserve"> </w:t>
      </w:r>
      <w:r>
        <w:rPr>
          <w:rFonts w:hint="eastAsia"/>
        </w:rPr>
        <w:t>有一天，种子会成为大树</w:t>
      </w:r>
      <w:r>
        <w:rPr>
          <w:rFonts w:hint="eastAsia"/>
        </w:rPr>
        <w:t xml:space="preserve"> </w:t>
      </w:r>
      <w:r>
        <w:rPr>
          <w:rFonts w:hint="eastAsia"/>
        </w:rPr>
        <w:t>李岩说，</w:t>
      </w:r>
      <w:r>
        <w:rPr>
          <w:rFonts w:hint="eastAsia"/>
        </w:rPr>
        <w:t xml:space="preserve"> </w:t>
      </w:r>
      <w:r>
        <w:rPr>
          <w:rFonts w:hint="eastAsia"/>
        </w:rPr>
        <w:t>所谓第二书房，就是除了家里的书房之外的另一个可以读书的地方，让这里变为除了家、学校之外的“第三空间”。目前，第二书房除了借阅图书外，还会开展以家庭教育和儿童阅读为特色的读书会、讲座沙龙，“从小就对孩子阅读启蒙，就像种下一颗种子，总有一天会长成参天大树”。</w:t>
      </w:r>
      <w:r>
        <w:rPr>
          <w:rFonts w:hint="eastAsia"/>
        </w:rPr>
        <w:t xml:space="preserve"> </w:t>
      </w:r>
      <w:r>
        <w:rPr>
          <w:rFonts w:hint="eastAsia"/>
        </w:rPr>
        <w:t>今年</w:t>
      </w:r>
      <w:r>
        <w:rPr>
          <w:rFonts w:hint="eastAsia"/>
        </w:rPr>
        <w:t>5</w:t>
      </w:r>
      <w:r>
        <w:rPr>
          <w:rFonts w:hint="eastAsia"/>
        </w:rPr>
        <w:t>月成立的第二书房分外雅致，白色书架将</w:t>
      </w:r>
      <w:r>
        <w:rPr>
          <w:rFonts w:hint="eastAsia"/>
        </w:rPr>
        <w:t>260</w:t>
      </w:r>
      <w:r>
        <w:rPr>
          <w:rFonts w:hint="eastAsia"/>
        </w:rPr>
        <w:t>平方米的空间划分为家长阅览区、亲子阅读区和儿童游乐区。而大大小小、形状不同的座椅围绕在红色、白色小桌子四周，记者看到有父母正</w:t>
      </w:r>
      <w:r>
        <w:rPr>
          <w:rFonts w:hint="eastAsia"/>
        </w:rPr>
        <w:lastRenderedPageBreak/>
        <w:t>带着孩子在阅读区浏览绘本。</w:t>
      </w:r>
      <w:r>
        <w:rPr>
          <w:rFonts w:hint="eastAsia"/>
        </w:rPr>
        <w:t xml:space="preserve"> </w:t>
      </w:r>
      <w:r>
        <w:rPr>
          <w:rFonts w:hint="eastAsia"/>
        </w:rPr>
        <w:t>李岩早年在大学学的是工业建筑，在山西工作</w:t>
      </w:r>
      <w:r>
        <w:rPr>
          <w:rFonts w:hint="eastAsia"/>
        </w:rPr>
        <w:t>6</w:t>
      </w:r>
      <w:r>
        <w:rPr>
          <w:rFonts w:hint="eastAsia"/>
        </w:rPr>
        <w:t>年后辞职到了北京，做过</w:t>
      </w:r>
      <w:r>
        <w:rPr>
          <w:rFonts w:hint="eastAsia"/>
        </w:rPr>
        <w:t>IT</w:t>
      </w:r>
      <w:r>
        <w:rPr>
          <w:rFonts w:hint="eastAsia"/>
        </w:rPr>
        <w:t>、传媒等行业。两年前他萌生了创办一家私人图书馆的想法，却经历了令人纠结的过程，“实实在在去营造文化氛围、带动更多的人参与阅读，这需要大量的付出却不一定能有经济效益，并不是所有人都愿意去做。”</w:t>
      </w:r>
      <w:r>
        <w:rPr>
          <w:rFonts w:hint="eastAsia"/>
        </w:rPr>
        <w:t xml:space="preserve"> </w:t>
      </w:r>
      <w:r>
        <w:rPr>
          <w:rFonts w:hint="eastAsia"/>
        </w:rPr>
        <w:t>今年</w:t>
      </w:r>
      <w:r>
        <w:rPr>
          <w:rFonts w:hint="eastAsia"/>
        </w:rPr>
        <w:t>7</w:t>
      </w:r>
      <w:r>
        <w:rPr>
          <w:rFonts w:hint="eastAsia"/>
        </w:rPr>
        <w:t>月，第二书房被评为北京市“十大阅读示范社区”，获奖词是：“一个因书而幸福的家庭，希望传播阅读之美。坐落在橡树湾社区会所的第二书房由李岩一家三口运营，他们举办‘家庭教育’读书会，目的是面向社区传播现代社会教养观念，帮助更多的家庭从阅读中受益。”</w:t>
      </w:r>
      <w:r>
        <w:rPr>
          <w:rFonts w:hint="eastAsia"/>
        </w:rPr>
        <w:t xml:space="preserve"> </w:t>
      </w:r>
      <w:r>
        <w:rPr>
          <w:rFonts w:hint="eastAsia"/>
        </w:rPr>
        <w:t>对于获奖，李岩认为这正好诠释了创办第二书房的初衷，“我想做一个好的产业，既能兼顾社会效益，又有好的经济效益，本身能自我发展下去。”有着浓厚文化情结的李岩选择了“做自己感兴趣、有意义的事”。</w:t>
      </w:r>
      <w:r>
        <w:rPr>
          <w:rFonts w:hint="eastAsia"/>
        </w:rPr>
        <w:t xml:space="preserve"> </w:t>
      </w:r>
      <w:r>
        <w:rPr>
          <w:rFonts w:hint="eastAsia"/>
        </w:rPr>
        <w:t>在李岩看来，“图书馆和书店是城市最美的地方”，他理想中的社区图书馆应该是，“不仅仅是保存书的地方，让社区邻里成为真正的主角，完全的以人、以孩子为中心排列着，散漫地依偎着”。只是，这一美好景象迟迟没有到来。</w:t>
      </w:r>
      <w:r>
        <w:rPr>
          <w:rFonts w:hint="eastAsia"/>
        </w:rPr>
        <w:t xml:space="preserve"> </w:t>
      </w:r>
      <w:r>
        <w:rPr>
          <w:rFonts w:hint="eastAsia"/>
        </w:rPr>
        <w:t>迟迟未到的美好景象</w:t>
      </w:r>
      <w:r>
        <w:rPr>
          <w:rFonts w:hint="eastAsia"/>
        </w:rPr>
        <w:t xml:space="preserve"> </w:t>
      </w:r>
      <w:r>
        <w:rPr>
          <w:rFonts w:hint="eastAsia"/>
        </w:rPr>
        <w:t>皮卡书屋无疑是私人图书馆的“开拓者”。</w:t>
      </w:r>
      <w:r>
        <w:rPr>
          <w:rFonts w:hint="eastAsia"/>
        </w:rPr>
        <w:t xml:space="preserve"> 2006</w:t>
      </w:r>
      <w:r>
        <w:rPr>
          <w:rFonts w:hint="eastAsia"/>
        </w:rPr>
        <w:t>年</w:t>
      </w:r>
      <w:r>
        <w:rPr>
          <w:rFonts w:hint="eastAsia"/>
        </w:rPr>
        <w:t>1</w:t>
      </w:r>
      <w:r>
        <w:rPr>
          <w:rFonts w:hint="eastAsia"/>
        </w:rPr>
        <w:t>月，皮卡书屋万柳馆成立，创办人是</w:t>
      </w:r>
      <w:r>
        <w:rPr>
          <w:rFonts w:hint="eastAsia"/>
        </w:rPr>
        <w:t>4</w:t>
      </w:r>
      <w:r>
        <w:rPr>
          <w:rFonts w:hint="eastAsia"/>
        </w:rPr>
        <w:t>位在国外生活多年的海归妈妈，她们以美国社区图书馆为蓝本，把儿童教育的理念和经验一起带过来，创立了这家以中英文图书为特色的少儿图书馆。</w:t>
      </w:r>
      <w:r>
        <w:rPr>
          <w:rFonts w:hint="eastAsia"/>
        </w:rPr>
        <w:t xml:space="preserve"> </w:t>
      </w:r>
      <w:r>
        <w:rPr>
          <w:rFonts w:hint="eastAsia"/>
        </w:rPr>
        <w:t>在私人图书馆创办人眼中，图书馆是承担社区文化教育中心的最佳载体。由此，私人图书馆多是立足社区，成为社区图书馆的有益补充，或者直接承担了社区图书馆的功能。更为重要的是，当大部分社区图书馆并未真正深入人心，以致少有人问津，这是私人图书馆存在的最重要原因。</w:t>
      </w:r>
      <w:r>
        <w:rPr>
          <w:rFonts w:hint="eastAsia"/>
        </w:rPr>
        <w:t xml:space="preserve"> </w:t>
      </w:r>
      <w:r>
        <w:rPr>
          <w:rFonts w:hint="eastAsia"/>
        </w:rPr>
        <w:t>从上世纪</w:t>
      </w:r>
      <w:r>
        <w:rPr>
          <w:rFonts w:hint="eastAsia"/>
        </w:rPr>
        <w:t>90</w:t>
      </w:r>
      <w:r>
        <w:rPr>
          <w:rFonts w:hint="eastAsia"/>
        </w:rPr>
        <w:t>年代开始，北京就倡导社区图书馆建设，如今覆盖率已达到</w:t>
      </w:r>
      <w:r>
        <w:rPr>
          <w:rFonts w:hint="eastAsia"/>
        </w:rPr>
        <w:t>90%</w:t>
      </w:r>
      <w:r>
        <w:rPr>
          <w:rFonts w:hint="eastAsia"/>
        </w:rPr>
        <w:t>，但相对于城市高速扩张和不断膨胀的人口，这一数量远未足够。而按国际图联的标准，在城市内主要居民区，通常离图书馆</w:t>
      </w:r>
      <w:r>
        <w:rPr>
          <w:rFonts w:hint="eastAsia"/>
        </w:rPr>
        <w:t>1.5</w:t>
      </w:r>
      <w:r>
        <w:rPr>
          <w:rFonts w:hint="eastAsia"/>
        </w:rPr>
        <w:t>公里左右就要设立分馆，北京很多的小区显然都未“达标”。</w:t>
      </w:r>
      <w:r>
        <w:rPr>
          <w:rFonts w:hint="eastAsia"/>
        </w:rPr>
        <w:t xml:space="preserve"> </w:t>
      </w:r>
      <w:r>
        <w:rPr>
          <w:rFonts w:hint="eastAsia"/>
        </w:rPr>
        <w:t>“如果社区图书馆做的很好，那我们可能就</w:t>
      </w:r>
      <w:r>
        <w:rPr>
          <w:rFonts w:hint="eastAsia"/>
        </w:rPr>
        <w:lastRenderedPageBreak/>
        <w:t>没有必要再在社区做私人图书馆。”在开办第二书房之前，李岩专门去社区图书馆实地调研，可惜结果是令人失望的，“服务人员很少用心，态度不好；图书数量不多，更新率不高；环境很差，不能给人提供舒适的阅读体验。”</w:t>
      </w:r>
      <w:r>
        <w:rPr>
          <w:rFonts w:hint="eastAsia"/>
        </w:rPr>
        <w:t xml:space="preserve"> </w:t>
      </w:r>
      <w:r>
        <w:rPr>
          <w:rFonts w:hint="eastAsia"/>
        </w:rPr>
        <w:t>皮卡书屋总馆长程欣对这一现象深有体悟，她谨慎表示，“政府已经开始意识到需要提高全民阅读，但政策落地有一个过程。皮卡书屋一直在充当试验田，希望去探索一条可以复制的模式。”</w:t>
      </w:r>
      <w:r>
        <w:rPr>
          <w:rFonts w:hint="eastAsia"/>
        </w:rPr>
        <w:t xml:space="preserve"> </w:t>
      </w:r>
      <w:r>
        <w:rPr>
          <w:rFonts w:hint="eastAsia"/>
        </w:rPr>
        <w:t>盈利模式成最大难题</w:t>
      </w:r>
      <w:r>
        <w:rPr>
          <w:rFonts w:hint="eastAsia"/>
        </w:rPr>
        <w:t xml:space="preserve"> </w:t>
      </w:r>
      <w:r>
        <w:rPr>
          <w:rFonts w:hint="eastAsia"/>
        </w:rPr>
        <w:t>缺乏行业规则、没有可供参考的具有极强复制性的盈利模式，这是私人图书馆难以绕过的问题。</w:t>
      </w:r>
      <w:r>
        <w:rPr>
          <w:rFonts w:hint="eastAsia"/>
        </w:rPr>
        <w:t xml:space="preserve"> </w:t>
      </w:r>
      <w:r>
        <w:rPr>
          <w:rFonts w:hint="eastAsia"/>
        </w:rPr>
        <w:t>“能支撑多久？是否可以长期做下去？”创办第二书房之前，李岩就一直在问自己。对于眼前，他的头等大事就是寻找复制模式，“只有连锁，才能活下去。”</w:t>
      </w:r>
      <w:r>
        <w:rPr>
          <w:rFonts w:hint="eastAsia"/>
        </w:rPr>
        <w:t xml:space="preserve"> </w:t>
      </w:r>
      <w:r>
        <w:rPr>
          <w:rFonts w:hint="eastAsia"/>
        </w:rPr>
        <w:t>“第二书房”目前的运营方式是会员制，</w:t>
      </w:r>
      <w:r>
        <w:rPr>
          <w:rFonts w:hint="eastAsia"/>
        </w:rPr>
        <w:t>888</w:t>
      </w:r>
      <w:r>
        <w:rPr>
          <w:rFonts w:hint="eastAsia"/>
        </w:rPr>
        <w:t>元</w:t>
      </w:r>
      <w:r>
        <w:rPr>
          <w:rFonts w:hint="eastAsia"/>
        </w:rPr>
        <w:t>/</w:t>
      </w:r>
      <w:r>
        <w:rPr>
          <w:rFonts w:hint="eastAsia"/>
        </w:rPr>
        <w:t>半年，办卡会员每次可以借阅</w:t>
      </w:r>
      <w:r>
        <w:rPr>
          <w:rFonts w:hint="eastAsia"/>
        </w:rPr>
        <w:t>6</w:t>
      </w:r>
      <w:r>
        <w:rPr>
          <w:rFonts w:hint="eastAsia"/>
        </w:rPr>
        <w:t>本书。“如今已有</w:t>
      </w:r>
      <w:r>
        <w:rPr>
          <w:rFonts w:hint="eastAsia"/>
        </w:rPr>
        <w:t>100</w:t>
      </w:r>
      <w:r>
        <w:rPr>
          <w:rFonts w:hint="eastAsia"/>
        </w:rPr>
        <w:t>多位会员，这是目前书房唯一的收入。”很明显在房价达到</w:t>
      </w:r>
      <w:r>
        <w:rPr>
          <w:rFonts w:hint="eastAsia"/>
        </w:rPr>
        <w:t>4</w:t>
      </w:r>
      <w:r>
        <w:rPr>
          <w:rFonts w:hint="eastAsia"/>
        </w:rPr>
        <w:t>万元</w:t>
      </w:r>
      <w:r>
        <w:rPr>
          <w:rFonts w:hint="eastAsia"/>
        </w:rPr>
        <w:t>/</w:t>
      </w:r>
      <w:r>
        <w:rPr>
          <w:rFonts w:hint="eastAsia"/>
        </w:rPr>
        <w:t>平方米的橡树湾社区，会费收入不足以支付房租。</w:t>
      </w:r>
      <w:r>
        <w:rPr>
          <w:rFonts w:hint="eastAsia"/>
        </w:rPr>
        <w:t xml:space="preserve"> </w:t>
      </w:r>
      <w:r>
        <w:rPr>
          <w:rFonts w:hint="eastAsia"/>
        </w:rPr>
        <w:t>第二书房现有</w:t>
      </w:r>
      <w:r>
        <w:rPr>
          <w:rFonts w:hint="eastAsia"/>
        </w:rPr>
        <w:t>1</w:t>
      </w:r>
      <w:r>
        <w:rPr>
          <w:rFonts w:hint="eastAsia"/>
        </w:rPr>
        <w:t>万多册图书，“光是买书现在就投入了近</w:t>
      </w:r>
      <w:r>
        <w:rPr>
          <w:rFonts w:hint="eastAsia"/>
        </w:rPr>
        <w:t>40</w:t>
      </w:r>
      <w:r>
        <w:rPr>
          <w:rFonts w:hint="eastAsia"/>
        </w:rPr>
        <w:t>万元，还有物业费，每年得好几万。”李岩为这些刚性成本苦恼，“员工工资也是一笔不小支出，他们也需要有稳定的收入。”</w:t>
      </w:r>
      <w:r>
        <w:rPr>
          <w:rFonts w:hint="eastAsia"/>
        </w:rPr>
        <w:t xml:space="preserve"> </w:t>
      </w:r>
      <w:r>
        <w:rPr>
          <w:rFonts w:hint="eastAsia"/>
        </w:rPr>
        <w:t>这一“苦恼”，几乎是所有私人图书馆面临的窘境。即便是开办了近</w:t>
      </w:r>
      <w:r>
        <w:rPr>
          <w:rFonts w:hint="eastAsia"/>
        </w:rPr>
        <w:t>8</w:t>
      </w:r>
      <w:r>
        <w:rPr>
          <w:rFonts w:hint="eastAsia"/>
        </w:rPr>
        <w:t>年的皮卡书屋也不例外。</w:t>
      </w:r>
      <w:r>
        <w:rPr>
          <w:rFonts w:hint="eastAsia"/>
        </w:rPr>
        <w:t xml:space="preserve"> </w:t>
      </w:r>
      <w:r>
        <w:rPr>
          <w:rFonts w:hint="eastAsia"/>
        </w:rPr>
        <w:t>皮卡书屋的主要资金来源，一是创办者投入，再者是会员费，一年</w:t>
      </w:r>
      <w:r>
        <w:rPr>
          <w:rFonts w:hint="eastAsia"/>
        </w:rPr>
        <w:t>800</w:t>
      </w:r>
      <w:r>
        <w:rPr>
          <w:rFonts w:hint="eastAsia"/>
        </w:rPr>
        <w:t>元，此外就是不定期的课程和培训费。程欣告诉记者，即便开办了</w:t>
      </w:r>
      <w:r>
        <w:rPr>
          <w:rFonts w:hint="eastAsia"/>
        </w:rPr>
        <w:t>4</w:t>
      </w:r>
      <w:r>
        <w:rPr>
          <w:rFonts w:hint="eastAsia"/>
        </w:rPr>
        <w:t>家分馆，如今的运营模式依旧复制性不强，经济效益令人堪忧，“前前后后投入不下</w:t>
      </w:r>
      <w:r>
        <w:rPr>
          <w:rFonts w:hint="eastAsia"/>
        </w:rPr>
        <w:t>700</w:t>
      </w:r>
      <w:r>
        <w:rPr>
          <w:rFonts w:hint="eastAsia"/>
        </w:rPr>
        <w:t>万元，但整体还是没能盈利，每年都会亏损</w:t>
      </w:r>
      <w:r>
        <w:rPr>
          <w:rFonts w:hint="eastAsia"/>
        </w:rPr>
        <w:t>30</w:t>
      </w:r>
      <w:r>
        <w:rPr>
          <w:rFonts w:hint="eastAsia"/>
        </w:rPr>
        <w:t>万</w:t>
      </w:r>
      <w:r>
        <w:rPr>
          <w:rFonts w:hint="eastAsia"/>
        </w:rPr>
        <w:t>~40</w:t>
      </w:r>
      <w:r>
        <w:rPr>
          <w:rFonts w:hint="eastAsia"/>
        </w:rPr>
        <w:t>万元。”</w:t>
      </w:r>
      <w:r>
        <w:rPr>
          <w:rFonts w:hint="eastAsia"/>
        </w:rPr>
        <w:t xml:space="preserve"> </w:t>
      </w:r>
      <w:r>
        <w:rPr>
          <w:rFonts w:hint="eastAsia"/>
        </w:rPr>
        <w:t>缺乏运营资金，这是阻碍私人图书馆发展的最大难题。程欣坦言，“自己养活自己，这是私人图书馆持续性的保障，而能否长期投入，这考验着创办者。”</w:t>
      </w:r>
      <w:r>
        <w:rPr>
          <w:rFonts w:hint="eastAsia"/>
        </w:rPr>
        <w:t xml:space="preserve"> </w:t>
      </w:r>
      <w:r>
        <w:rPr>
          <w:rFonts w:hint="eastAsia"/>
        </w:rPr>
        <w:t>两年前诞生的上海“</w:t>
      </w:r>
      <w:r>
        <w:rPr>
          <w:rFonts w:hint="eastAsia"/>
        </w:rPr>
        <w:t>2666</w:t>
      </w:r>
      <w:r>
        <w:rPr>
          <w:rFonts w:hint="eastAsia"/>
        </w:rPr>
        <w:t>”私人图书馆，曾迎来诺贝尔文学奖评委马悦然，今年</w:t>
      </w:r>
      <w:r>
        <w:rPr>
          <w:rFonts w:hint="eastAsia"/>
        </w:rPr>
        <w:t>7</w:t>
      </w:r>
      <w:r>
        <w:rPr>
          <w:rFonts w:hint="eastAsia"/>
        </w:rPr>
        <w:t>月被迫黯然关门，直接原因就是无证经营、身份缺失。记者了解到，注册一家私人图书馆其实并不难，只要到工商局办一张执照，到税务局办一张税务登记证，到文化主管部门办一张文</w:t>
      </w:r>
      <w:r>
        <w:rPr>
          <w:rFonts w:hint="eastAsia"/>
        </w:rPr>
        <w:lastRenderedPageBreak/>
        <w:t>化经营许可证即可。但身份的获得将会加重成本，使得生存举步维艰。</w:t>
      </w:r>
      <w:r>
        <w:rPr>
          <w:rFonts w:hint="eastAsia"/>
        </w:rPr>
        <w:t xml:space="preserve"> </w:t>
      </w:r>
      <w:r>
        <w:rPr>
          <w:rFonts w:hint="eastAsia"/>
        </w:rPr>
        <w:t>“</w:t>
      </w:r>
      <w:r>
        <w:rPr>
          <w:rFonts w:hint="eastAsia"/>
        </w:rPr>
        <w:t>2666</w:t>
      </w:r>
      <w:r>
        <w:rPr>
          <w:rFonts w:hint="eastAsia"/>
        </w:rPr>
        <w:t>”的主人道出心中的无奈，“办了证，就要缴税，我们这种小本经营，缴了税就可能亏本，有个身份还有什么用？”</w:t>
      </w:r>
      <w:r>
        <w:rPr>
          <w:rFonts w:hint="eastAsia"/>
        </w:rPr>
        <w:t xml:space="preserve"> </w:t>
      </w:r>
      <w:r>
        <w:rPr>
          <w:rFonts w:hint="eastAsia"/>
        </w:rPr>
        <w:t>对于私人图书馆遭遇的系列难题，中国图书馆学会学术委员会副主任柯平教授认为，从政府层面，应该对私人图书馆实行宏观管理、政策支持，发放文化经营许可证并实行减免税收的政策。只是，这一切都还是未知数。</w:t>
      </w:r>
      <w:r w:rsidR="00AD5780">
        <w:rPr>
          <w:rFonts w:hint="eastAsia"/>
        </w:rPr>
        <w:t>（《工人日报》（</w:t>
      </w:r>
      <w:r w:rsidR="00AD5780">
        <w:rPr>
          <w:rFonts w:hint="eastAsia"/>
        </w:rPr>
        <w:t>2013</w:t>
      </w:r>
      <w:r w:rsidR="00AD5780">
        <w:rPr>
          <w:rFonts w:hint="eastAsia"/>
        </w:rPr>
        <w:t>年</w:t>
      </w:r>
      <w:r w:rsidR="00AD5780">
        <w:rPr>
          <w:rFonts w:hint="eastAsia"/>
        </w:rPr>
        <w:t>12</w:t>
      </w:r>
      <w:r w:rsidR="00AD5780">
        <w:rPr>
          <w:rFonts w:hint="eastAsia"/>
        </w:rPr>
        <w:t>月</w:t>
      </w:r>
      <w:r w:rsidR="00AD5780">
        <w:rPr>
          <w:rFonts w:hint="eastAsia"/>
        </w:rPr>
        <w:t>16</w:t>
      </w:r>
      <w:r w:rsidR="00AD5780">
        <w:rPr>
          <w:rFonts w:hint="eastAsia"/>
        </w:rPr>
        <w:t>日</w:t>
      </w:r>
      <w:r w:rsidR="00AD5780">
        <w:rPr>
          <w:rFonts w:hint="eastAsia"/>
        </w:rPr>
        <w:t xml:space="preserve"> 07</w:t>
      </w:r>
      <w:r w:rsidR="00AD5780">
        <w:rPr>
          <w:rFonts w:hint="eastAsia"/>
        </w:rPr>
        <w:t>版</w:t>
      </w:r>
      <w:r w:rsidR="00AD5780">
        <w:rPr>
          <w:rFonts w:hint="eastAsia"/>
        </w:rPr>
        <w:t xml:space="preserve"> </w:t>
      </w:r>
      <w:r w:rsidR="00AD5780">
        <w:rPr>
          <w:rFonts w:hint="eastAsia"/>
        </w:rPr>
        <w:t>记者</w:t>
      </w:r>
      <w:r w:rsidR="00AD5780">
        <w:rPr>
          <w:rFonts w:hint="eastAsia"/>
        </w:rPr>
        <w:t xml:space="preserve"> </w:t>
      </w:r>
      <w:r w:rsidR="00AD5780">
        <w:rPr>
          <w:rFonts w:hint="eastAsia"/>
        </w:rPr>
        <w:t>陈俊宇）</w:t>
      </w:r>
    </w:p>
    <w:p w:rsidR="0087471D" w:rsidRDefault="0087471D" w:rsidP="009F360D">
      <w:pPr>
        <w:ind w:firstLineChars="200" w:firstLine="420"/>
      </w:pPr>
    </w:p>
    <w:p w:rsidR="00BE4857" w:rsidRPr="000D0445" w:rsidRDefault="00BE4857" w:rsidP="00BE4857">
      <w:pPr>
        <w:ind w:firstLineChars="200" w:firstLine="602"/>
        <w:rPr>
          <w:b/>
          <w:sz w:val="30"/>
          <w:szCs w:val="30"/>
        </w:rPr>
      </w:pPr>
      <w:r w:rsidRPr="000D0445">
        <w:rPr>
          <w:rFonts w:hint="eastAsia"/>
          <w:b/>
          <w:sz w:val="30"/>
          <w:szCs w:val="30"/>
        </w:rPr>
        <w:t>私人图书馆藏身校园</w:t>
      </w:r>
    </w:p>
    <w:p w:rsidR="0087471D" w:rsidRDefault="0087471D" w:rsidP="0087471D">
      <w:pPr>
        <w:ind w:firstLineChars="200" w:firstLine="420"/>
      </w:pPr>
      <w:r>
        <w:rPr>
          <w:rFonts w:hint="eastAsia"/>
        </w:rPr>
        <w:t>图书馆并不少见，但私人图书馆则不多见，何况还是在中山大学校园里，就更为引人关注了。最近，“玉書之家”私人图书馆对外开放，藏书</w:t>
      </w:r>
      <w:r>
        <w:rPr>
          <w:rFonts w:hint="eastAsia"/>
        </w:rPr>
        <w:t>2500</w:t>
      </w:r>
      <w:r>
        <w:rPr>
          <w:rFonts w:hint="eastAsia"/>
        </w:rPr>
        <w:t>多册，读书免费，但实行会员制，要入会需通过简单的面试才行。</w:t>
      </w:r>
    </w:p>
    <w:p w:rsidR="0087471D" w:rsidRDefault="00BE4857" w:rsidP="00925AC9">
      <w:r>
        <w:rPr>
          <w:rFonts w:hint="eastAsia"/>
          <w:noProof/>
        </w:rPr>
        <w:drawing>
          <wp:anchor distT="0" distB="0" distL="114300" distR="114300" simplePos="0" relativeHeight="251661312" behindDoc="1" locked="0" layoutInCell="1" allowOverlap="1">
            <wp:simplePos x="0" y="0"/>
            <wp:positionH relativeFrom="column">
              <wp:posOffset>400050</wp:posOffset>
            </wp:positionH>
            <wp:positionV relativeFrom="paragraph">
              <wp:posOffset>264795</wp:posOffset>
            </wp:positionV>
            <wp:extent cx="1981200" cy="1133475"/>
            <wp:effectExtent l="19050" t="0" r="0" b="0"/>
            <wp:wrapTight wrapText="bothSides">
              <wp:wrapPolygon edited="0">
                <wp:start x="-208" y="0"/>
                <wp:lineTo x="-208" y="21418"/>
                <wp:lineTo x="21600" y="21418"/>
                <wp:lineTo x="21600" y="0"/>
                <wp:lineTo x="-208" y="0"/>
              </wp:wrapPolygon>
            </wp:wrapTight>
            <wp:docPr id="25" name="图片 8" descr="f:\program files\360se6\User Data\temp\16810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ogram files\360se6\User Data\temp\168101604.jpg"/>
                    <pic:cNvPicPr>
                      <a:picLocks noChangeAspect="1" noChangeArrowheads="1"/>
                    </pic:cNvPicPr>
                  </pic:nvPicPr>
                  <pic:blipFill>
                    <a:blip r:embed="rId23"/>
                    <a:srcRect/>
                    <a:stretch>
                      <a:fillRect/>
                    </a:stretch>
                  </pic:blipFill>
                  <pic:spPr bwMode="auto">
                    <a:xfrm>
                      <a:off x="0" y="0"/>
                      <a:ext cx="1981200" cy="1133475"/>
                    </a:xfrm>
                    <a:prstGeom prst="rect">
                      <a:avLst/>
                    </a:prstGeom>
                    <a:noFill/>
                    <a:ln w="9525">
                      <a:noFill/>
                      <a:miter lim="800000"/>
                      <a:headEnd/>
                      <a:tailEnd/>
                    </a:ln>
                  </pic:spPr>
                </pic:pic>
              </a:graphicData>
            </a:graphic>
          </wp:anchor>
        </w:drawing>
      </w:r>
      <w:r w:rsidR="0087471D">
        <w:rPr>
          <w:rFonts w:hint="eastAsia"/>
        </w:rPr>
        <w:t xml:space="preserve">　　每个学校都有图书馆，但隐于中大蒲园区教工宿舍区的玉書之家却尤为特别。最近，这家私人图书馆在网上引来诸多关注。</w:t>
      </w:r>
    </w:p>
    <w:p w:rsidR="0087471D" w:rsidRDefault="0087471D" w:rsidP="0087471D">
      <w:pPr>
        <w:ind w:firstLineChars="200" w:firstLine="420"/>
      </w:pPr>
      <w:r>
        <w:rPr>
          <w:rFonts w:hint="eastAsia"/>
        </w:rPr>
        <w:t>记者按照中大布告栏上海报的地址寻觅许久方才找到它—“玉書之家”位于风景优美的中山大学康乐园，在蒲园区</w:t>
      </w:r>
      <w:r>
        <w:rPr>
          <w:rFonts w:hint="eastAsia"/>
        </w:rPr>
        <w:t>612</w:t>
      </w:r>
      <w:r>
        <w:rPr>
          <w:rFonts w:hint="eastAsia"/>
        </w:rPr>
        <w:t>栋</w:t>
      </w:r>
      <w:r>
        <w:rPr>
          <w:rFonts w:hint="eastAsia"/>
        </w:rPr>
        <w:t>105</w:t>
      </w:r>
      <w:r>
        <w:rPr>
          <w:rFonts w:hint="eastAsia"/>
        </w:rPr>
        <w:t>号。穿过朴素简约的门庭，便进入了这个仅有一百多平方米却甚为精致的私人图书空间。</w:t>
      </w:r>
    </w:p>
    <w:p w:rsidR="0087471D" w:rsidRDefault="0087471D" w:rsidP="0087471D">
      <w:pPr>
        <w:ind w:firstLineChars="200" w:firstLine="420"/>
      </w:pPr>
      <w:r>
        <w:rPr>
          <w:rFonts w:hint="eastAsia"/>
        </w:rPr>
        <w:t>该馆于</w:t>
      </w:r>
      <w:r w:rsidR="00256EB6">
        <w:rPr>
          <w:rFonts w:hint="eastAsia"/>
        </w:rPr>
        <w:t>2014</w:t>
      </w:r>
      <w:r w:rsidR="00256EB6">
        <w:rPr>
          <w:rFonts w:hint="eastAsia"/>
        </w:rPr>
        <w:t>年</w:t>
      </w:r>
      <w:r>
        <w:rPr>
          <w:rFonts w:hint="eastAsia"/>
        </w:rPr>
        <w:t>8</w:t>
      </w:r>
      <w:r>
        <w:rPr>
          <w:rFonts w:hint="eastAsia"/>
        </w:rPr>
        <w:t>月</w:t>
      </w:r>
      <w:r>
        <w:rPr>
          <w:rFonts w:hint="eastAsia"/>
        </w:rPr>
        <w:t>12</w:t>
      </w:r>
      <w:r>
        <w:rPr>
          <w:rFonts w:hint="eastAsia"/>
        </w:rPr>
        <w:t>日正式对外开放，创办人王思忠是一个儒雅的中年人。创办玉書之家是他多年的理想，在资金和人脉充分积累后，他以其父之名“玉書”正式创办。</w:t>
      </w:r>
    </w:p>
    <w:p w:rsidR="0087471D" w:rsidRDefault="0087471D" w:rsidP="0087471D">
      <w:pPr>
        <w:ind w:firstLineChars="200" w:firstLine="420"/>
      </w:pPr>
      <w:r>
        <w:rPr>
          <w:rFonts w:hint="eastAsia"/>
        </w:rPr>
        <w:t>玉書之家的原址是一所教工宿舍，创办人将其买下并重新装修，以图书馆的形式赋予了这所老房子新的生命。</w:t>
      </w:r>
    </w:p>
    <w:p w:rsidR="0087471D" w:rsidRDefault="0087471D" w:rsidP="0087471D">
      <w:pPr>
        <w:ind w:firstLineChars="200" w:firstLine="420"/>
      </w:pPr>
      <w:r>
        <w:rPr>
          <w:rFonts w:hint="eastAsia"/>
        </w:rPr>
        <w:t>“创办玉書之家的目的在于为中大学子开辟出一个舒适的免费私人图书馆。在这个烦嚣的社会中提供一个</w:t>
      </w:r>
      <w:r>
        <w:rPr>
          <w:rFonts w:hint="eastAsia"/>
        </w:rPr>
        <w:t>"</w:t>
      </w:r>
      <w:r>
        <w:rPr>
          <w:rFonts w:hint="eastAsia"/>
        </w:rPr>
        <w:t>世外桃源</w:t>
      </w:r>
      <w:r>
        <w:rPr>
          <w:rFonts w:hint="eastAsia"/>
        </w:rPr>
        <w:t>"</w:t>
      </w:r>
      <w:r>
        <w:rPr>
          <w:rFonts w:hint="eastAsia"/>
        </w:rPr>
        <w:t>，让心</w:t>
      </w:r>
      <w:r>
        <w:rPr>
          <w:rFonts w:hint="eastAsia"/>
        </w:rPr>
        <w:lastRenderedPageBreak/>
        <w:t>灵能够沉淀，让学生在最美的空间里与先贤哲人对话。”王思忠介绍，目前图书馆由其两位家人负责运营。</w:t>
      </w:r>
    </w:p>
    <w:p w:rsidR="0087471D" w:rsidRDefault="0087471D" w:rsidP="0087471D">
      <w:pPr>
        <w:ind w:firstLineChars="200" w:firstLine="420"/>
      </w:pPr>
      <w:r>
        <w:rPr>
          <w:rFonts w:hint="eastAsia"/>
        </w:rPr>
        <w:t>准备吸收</w:t>
      </w:r>
    </w:p>
    <w:p w:rsidR="0087471D" w:rsidRDefault="0087471D" w:rsidP="0087471D">
      <w:pPr>
        <w:ind w:firstLineChars="200" w:firstLine="420"/>
      </w:pPr>
      <w:r>
        <w:rPr>
          <w:rFonts w:hint="eastAsia"/>
        </w:rPr>
        <w:t>百名会员</w:t>
      </w:r>
    </w:p>
    <w:p w:rsidR="0087471D" w:rsidRDefault="0087471D" w:rsidP="0087471D">
      <w:pPr>
        <w:ind w:firstLineChars="200" w:firstLine="420"/>
      </w:pPr>
      <w:r>
        <w:rPr>
          <w:rFonts w:hint="eastAsia"/>
        </w:rPr>
        <w:t>这所私人图书馆从定位到设计，从装潢到家具，全是私资投入。图书馆由以下几个空间组成：玉書花园、本心画廊、太极书房、坐忘阅览室、致知客厅、用敬餐厅和天地茶室。据介绍，每个空间的命名都蕴含着创办人对中国哲学的思考。图书则分散在各个空间，读者置身于每个精心设计的空间中，随手都可以拿到书籍来阅读。</w:t>
      </w:r>
    </w:p>
    <w:p w:rsidR="0087471D" w:rsidRDefault="0087471D" w:rsidP="0087471D">
      <w:pPr>
        <w:ind w:firstLineChars="200" w:firstLine="420"/>
      </w:pPr>
      <w:r>
        <w:rPr>
          <w:rFonts w:hint="eastAsia"/>
        </w:rPr>
        <w:t>现在玉書之家处于调整期间，每日到访参观的人数约有二三十人。为了保证空间的独一无二性以及最舒服的阅读氛围，玉書之家以后将实行会员制（不会收取任何会费），且仅对会员开放。目前理想的会员人数是一百。</w:t>
      </w:r>
    </w:p>
    <w:p w:rsidR="0087471D" w:rsidRDefault="0087471D" w:rsidP="0087471D">
      <w:pPr>
        <w:ind w:firstLineChars="200" w:firstLine="420"/>
      </w:pPr>
      <w:r>
        <w:rPr>
          <w:rFonts w:hint="eastAsia"/>
        </w:rPr>
        <w:t>据介绍，玉書之家对会员的要求有三点：心地善良，有远大的社会抱负，有一技之长。成为会员需经过创办人简单的面试。他也希望会员能每周来图书馆阅读，在阅读中提升自己。</w:t>
      </w:r>
    </w:p>
    <w:p w:rsidR="0087471D" w:rsidRDefault="0087471D" w:rsidP="0087471D">
      <w:pPr>
        <w:ind w:firstLineChars="200" w:firstLine="420"/>
      </w:pPr>
      <w:r>
        <w:rPr>
          <w:rFonts w:hint="eastAsia"/>
        </w:rPr>
        <w:t>藏书约</w:t>
      </w:r>
      <w:r>
        <w:rPr>
          <w:rFonts w:hint="eastAsia"/>
        </w:rPr>
        <w:t>2500</w:t>
      </w:r>
      <w:r>
        <w:rPr>
          <w:rFonts w:hint="eastAsia"/>
        </w:rPr>
        <w:t>册</w:t>
      </w:r>
    </w:p>
    <w:p w:rsidR="0087471D" w:rsidRDefault="0087471D" w:rsidP="00925AC9">
      <w:pPr>
        <w:ind w:firstLineChars="100" w:firstLine="210"/>
      </w:pPr>
      <w:r>
        <w:rPr>
          <w:rFonts w:hint="eastAsia"/>
        </w:rPr>
        <w:t xml:space="preserve">　记者获悉，目前“玉書之家”藏书约</w:t>
      </w:r>
      <w:r>
        <w:rPr>
          <w:rFonts w:hint="eastAsia"/>
        </w:rPr>
        <w:t>2500</w:t>
      </w:r>
      <w:r>
        <w:rPr>
          <w:rFonts w:hint="eastAsia"/>
        </w:rPr>
        <w:t>册，各国杂志约</w:t>
      </w:r>
      <w:r>
        <w:rPr>
          <w:rFonts w:hint="eastAsia"/>
        </w:rPr>
        <w:t>1500</w:t>
      </w:r>
      <w:r>
        <w:rPr>
          <w:rFonts w:hint="eastAsia"/>
        </w:rPr>
        <w:t>册，范围主要集中在“文史哲”。收藏的每一本书和杂志都是创办人王思忠看过、认可、认为值得分享的。国内优秀的图书买手会被邀请来指导挑选书目，同时也考虑会员的书单推荐。</w:t>
      </w:r>
    </w:p>
    <w:p w:rsidR="0087471D" w:rsidRDefault="0087471D" w:rsidP="00925AC9">
      <w:pPr>
        <w:ind w:firstLineChars="100" w:firstLine="210"/>
      </w:pPr>
      <w:r>
        <w:rPr>
          <w:rFonts w:hint="eastAsia"/>
        </w:rPr>
        <w:t xml:space="preserve">　记者观察到，同样一本杂志，会被摆上几个国家的版本供参考。</w:t>
      </w:r>
    </w:p>
    <w:p w:rsidR="0087471D" w:rsidRDefault="0087471D" w:rsidP="0087471D">
      <w:pPr>
        <w:ind w:firstLineChars="200" w:firstLine="420"/>
      </w:pPr>
      <w:r>
        <w:rPr>
          <w:rFonts w:hint="eastAsia"/>
        </w:rPr>
        <w:t>据介绍，近日前来参观的主要是创办人在各界的好友，以及附近中大的老师、同学。今后这里会每周一次邀请各界的企业家或学术家来与会员分享成功的经验、探讨学术；每月一次策划主题举行活动，让志同道合之人在此交流。私人图书馆不以人流多为目的，而是希望那些追求极致生活和纯粹知识的有心人在此驻足停留。</w:t>
      </w:r>
      <w:r>
        <w:rPr>
          <w:rFonts w:hint="eastAsia"/>
        </w:rPr>
        <w:t xml:space="preserve">  </w:t>
      </w:r>
    </w:p>
    <w:sectPr w:rsidR="0087471D" w:rsidSect="000F26EB">
      <w:type w:val="continuous"/>
      <w:pgSz w:w="11906" w:h="16838"/>
      <w:pgMar w:top="1440" w:right="1800" w:bottom="1440" w:left="1800"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8D1" w:rsidRDefault="006F48D1" w:rsidP="00323201">
      <w:r>
        <w:separator/>
      </w:r>
    </w:p>
  </w:endnote>
  <w:endnote w:type="continuationSeparator" w:id="1">
    <w:p w:rsidR="006F48D1" w:rsidRDefault="006F48D1" w:rsidP="0032320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86671"/>
      <w:docPartObj>
        <w:docPartGallery w:val="Page Numbers (Bottom of Page)"/>
        <w:docPartUnique/>
      </w:docPartObj>
    </w:sdtPr>
    <w:sdtContent>
      <w:p w:rsidR="006D7CFC" w:rsidRDefault="00AC4980">
        <w:pPr>
          <w:pStyle w:val="a4"/>
          <w:jc w:val="center"/>
        </w:pPr>
        <w:fldSimple w:instr=" PAGE   \* MERGEFORMAT ">
          <w:r w:rsidR="0063594D" w:rsidRPr="0063594D">
            <w:rPr>
              <w:noProof/>
              <w:lang w:val="zh-CN"/>
            </w:rPr>
            <w:t>1</w:t>
          </w:r>
        </w:fldSimple>
      </w:p>
    </w:sdtContent>
  </w:sdt>
  <w:p w:rsidR="006D7CFC" w:rsidRDefault="006D7CF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8D1" w:rsidRDefault="006F48D1" w:rsidP="00323201">
      <w:r>
        <w:separator/>
      </w:r>
    </w:p>
  </w:footnote>
  <w:footnote w:type="continuationSeparator" w:id="1">
    <w:p w:rsidR="006F48D1" w:rsidRDefault="006F48D1" w:rsidP="0032320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23201"/>
    <w:rsid w:val="000162F6"/>
    <w:rsid w:val="0002752A"/>
    <w:rsid w:val="0003462E"/>
    <w:rsid w:val="0007613A"/>
    <w:rsid w:val="00097D9C"/>
    <w:rsid w:val="000D0445"/>
    <w:rsid w:val="000F26EB"/>
    <w:rsid w:val="000F4855"/>
    <w:rsid w:val="0014075B"/>
    <w:rsid w:val="00150A62"/>
    <w:rsid w:val="00170069"/>
    <w:rsid w:val="001F24C0"/>
    <w:rsid w:val="00232E42"/>
    <w:rsid w:val="00256EB6"/>
    <w:rsid w:val="00287B05"/>
    <w:rsid w:val="002915E7"/>
    <w:rsid w:val="002A6B5D"/>
    <w:rsid w:val="002D5AFF"/>
    <w:rsid w:val="00323201"/>
    <w:rsid w:val="00326722"/>
    <w:rsid w:val="003344BB"/>
    <w:rsid w:val="003358C5"/>
    <w:rsid w:val="00340BFB"/>
    <w:rsid w:val="003B08A7"/>
    <w:rsid w:val="003F1C5B"/>
    <w:rsid w:val="00424A59"/>
    <w:rsid w:val="004969A5"/>
    <w:rsid w:val="004A7860"/>
    <w:rsid w:val="004D3344"/>
    <w:rsid w:val="004F30FE"/>
    <w:rsid w:val="00502C29"/>
    <w:rsid w:val="005A79D6"/>
    <w:rsid w:val="005B390C"/>
    <w:rsid w:val="005E36B5"/>
    <w:rsid w:val="00631159"/>
    <w:rsid w:val="0063594D"/>
    <w:rsid w:val="00661E0D"/>
    <w:rsid w:val="006742BC"/>
    <w:rsid w:val="006863EC"/>
    <w:rsid w:val="00694C3F"/>
    <w:rsid w:val="006D7CFC"/>
    <w:rsid w:val="006F48D1"/>
    <w:rsid w:val="00716A64"/>
    <w:rsid w:val="00716C4F"/>
    <w:rsid w:val="007171F5"/>
    <w:rsid w:val="00727519"/>
    <w:rsid w:val="00756BA2"/>
    <w:rsid w:val="0076147D"/>
    <w:rsid w:val="00765323"/>
    <w:rsid w:val="00785A84"/>
    <w:rsid w:val="007F6D97"/>
    <w:rsid w:val="00854212"/>
    <w:rsid w:val="0087471D"/>
    <w:rsid w:val="008B026D"/>
    <w:rsid w:val="00900DC7"/>
    <w:rsid w:val="00925AC9"/>
    <w:rsid w:val="00932C86"/>
    <w:rsid w:val="00957A03"/>
    <w:rsid w:val="00980583"/>
    <w:rsid w:val="009D1EAE"/>
    <w:rsid w:val="009F360D"/>
    <w:rsid w:val="00A2223A"/>
    <w:rsid w:val="00A568B9"/>
    <w:rsid w:val="00A760C2"/>
    <w:rsid w:val="00A91E5C"/>
    <w:rsid w:val="00AA2359"/>
    <w:rsid w:val="00AC349F"/>
    <w:rsid w:val="00AC4980"/>
    <w:rsid w:val="00AD5780"/>
    <w:rsid w:val="00AE1B31"/>
    <w:rsid w:val="00AE288D"/>
    <w:rsid w:val="00AE2AE8"/>
    <w:rsid w:val="00B21C40"/>
    <w:rsid w:val="00B66136"/>
    <w:rsid w:val="00B83740"/>
    <w:rsid w:val="00BB0C97"/>
    <w:rsid w:val="00BB256A"/>
    <w:rsid w:val="00BC1D79"/>
    <w:rsid w:val="00BD2E02"/>
    <w:rsid w:val="00BD428B"/>
    <w:rsid w:val="00BE4857"/>
    <w:rsid w:val="00C1108F"/>
    <w:rsid w:val="00C447B3"/>
    <w:rsid w:val="00C553BB"/>
    <w:rsid w:val="00C627F3"/>
    <w:rsid w:val="00C77DB3"/>
    <w:rsid w:val="00D15DC4"/>
    <w:rsid w:val="00D431C9"/>
    <w:rsid w:val="00D54240"/>
    <w:rsid w:val="00D66152"/>
    <w:rsid w:val="00D86BC9"/>
    <w:rsid w:val="00DC1AB1"/>
    <w:rsid w:val="00DD710D"/>
    <w:rsid w:val="00E129F4"/>
    <w:rsid w:val="00E75770"/>
    <w:rsid w:val="00E80BDA"/>
    <w:rsid w:val="00E9323E"/>
    <w:rsid w:val="00EA569A"/>
    <w:rsid w:val="00EF02C6"/>
    <w:rsid w:val="00FB03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52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232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23201"/>
    <w:rPr>
      <w:sz w:val="18"/>
      <w:szCs w:val="18"/>
    </w:rPr>
  </w:style>
  <w:style w:type="paragraph" w:styleId="a4">
    <w:name w:val="footer"/>
    <w:basedOn w:val="a"/>
    <w:link w:val="Char0"/>
    <w:uiPriority w:val="99"/>
    <w:unhideWhenUsed/>
    <w:rsid w:val="00323201"/>
    <w:pPr>
      <w:tabs>
        <w:tab w:val="center" w:pos="4153"/>
        <w:tab w:val="right" w:pos="8306"/>
      </w:tabs>
      <w:snapToGrid w:val="0"/>
      <w:jc w:val="left"/>
    </w:pPr>
    <w:rPr>
      <w:sz w:val="18"/>
      <w:szCs w:val="18"/>
    </w:rPr>
  </w:style>
  <w:style w:type="character" w:customStyle="1" w:styleId="Char0">
    <w:name w:val="页脚 Char"/>
    <w:basedOn w:val="a0"/>
    <w:link w:val="a4"/>
    <w:uiPriority w:val="99"/>
    <w:rsid w:val="00323201"/>
    <w:rPr>
      <w:sz w:val="18"/>
      <w:szCs w:val="18"/>
    </w:rPr>
  </w:style>
  <w:style w:type="paragraph" w:styleId="a5">
    <w:name w:val="Balloon Text"/>
    <w:basedOn w:val="a"/>
    <w:link w:val="Char1"/>
    <w:uiPriority w:val="99"/>
    <w:semiHidden/>
    <w:unhideWhenUsed/>
    <w:rsid w:val="00232E42"/>
    <w:rPr>
      <w:sz w:val="18"/>
      <w:szCs w:val="18"/>
    </w:rPr>
  </w:style>
  <w:style w:type="character" w:customStyle="1" w:styleId="Char1">
    <w:name w:val="批注框文本 Char"/>
    <w:basedOn w:val="a0"/>
    <w:link w:val="a5"/>
    <w:uiPriority w:val="99"/>
    <w:semiHidden/>
    <w:rsid w:val="00232E42"/>
    <w:rPr>
      <w:sz w:val="18"/>
      <w:szCs w:val="18"/>
    </w:rPr>
  </w:style>
  <w:style w:type="paragraph" w:styleId="a6">
    <w:name w:val="Normal (Web)"/>
    <w:basedOn w:val="a"/>
    <w:rsid w:val="000F26EB"/>
    <w:pPr>
      <w:widowControl/>
      <w:spacing w:before="100" w:beforeAutospacing="1" w:after="100" w:afterAutospacing="1"/>
      <w:jc w:val="left"/>
    </w:pPr>
    <w:rPr>
      <w:rFonts w:ascii="宋体" w:eastAsia="宋体" w:hAnsi="宋体" w:cs="Times New Roman"/>
      <w:kern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wmf"/><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epaper.xiancn.com/xawb/html/2013-07/10/content_221828.htm#thumb"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DC033-1274-46E2-9959-E7C72D085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7</Pages>
  <Words>1141</Words>
  <Characters>6509</Characters>
  <Application>Microsoft Office Word</Application>
  <DocSecurity>0</DocSecurity>
  <Lines>54</Lines>
  <Paragraphs>15</Paragraphs>
  <ScaleCrop>false</ScaleCrop>
  <Company/>
  <LinksUpToDate>false</LinksUpToDate>
  <CharactersWithSpaces>7635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412</cp:revision>
  <dcterms:created xsi:type="dcterms:W3CDTF">2015-01-30T01:32:00Z</dcterms:created>
  <dcterms:modified xsi:type="dcterms:W3CDTF">2015-02-13T02:46:00Z</dcterms:modified>
</cp:coreProperties>
</file>